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0D" w:rsidRDefault="00113D0D" w:rsidP="00113D0D">
      <w:pPr>
        <w:pStyle w:val="Default"/>
        <w:jc w:val="center"/>
        <w:rPr>
          <w:color w:val="auto"/>
        </w:rPr>
      </w:pPr>
      <w:r w:rsidRPr="00D45E26">
        <w:rPr>
          <w:b/>
          <w:color w:val="auto"/>
        </w:rPr>
        <w:t xml:space="preserve">ДОГОВОР </w:t>
      </w:r>
      <w:r w:rsidRPr="004A242E">
        <w:rPr>
          <w:b/>
          <w:bCs/>
        </w:rPr>
        <w:t xml:space="preserve">об </w:t>
      </w:r>
      <w:r>
        <w:rPr>
          <w:b/>
          <w:bCs/>
        </w:rPr>
        <w:t xml:space="preserve"> </w:t>
      </w:r>
      <w:r w:rsidRPr="004A242E">
        <w:rPr>
          <w:b/>
          <w:bCs/>
        </w:rPr>
        <w:t>образовании</w:t>
      </w:r>
      <w:r w:rsidRPr="00D45E26">
        <w:rPr>
          <w:b/>
          <w:color w:val="auto"/>
        </w:rPr>
        <w:t xml:space="preserve"> №</w:t>
      </w:r>
      <w:r>
        <w:rPr>
          <w:color w:val="auto"/>
        </w:rPr>
        <w:t xml:space="preserve"> </w:t>
      </w:r>
      <w:proofErr w:type="gramStart"/>
      <w:r w:rsidR="00173656" w:rsidRPr="00173656">
        <w:rPr>
          <w:b/>
          <w:color w:val="auto"/>
          <w:highlight w:val="yellow"/>
        </w:rPr>
        <w:t>…</w:t>
      </w:r>
      <w:r w:rsidR="00DD6278" w:rsidRPr="00DD6278">
        <w:rPr>
          <w:b/>
          <w:color w:val="auto"/>
        </w:rPr>
        <w:t>-</w:t>
      </w:r>
      <w:proofErr w:type="gramEnd"/>
      <w:r w:rsidR="00DD6278" w:rsidRPr="00DD6278">
        <w:rPr>
          <w:b/>
          <w:color w:val="auto"/>
        </w:rPr>
        <w:t>МДГиГИС-2023</w:t>
      </w:r>
    </w:p>
    <w:p w:rsidR="00113D0D" w:rsidRPr="00113D0D" w:rsidRDefault="00113D0D" w:rsidP="00113D0D">
      <w:pPr>
        <w:pStyle w:val="Default"/>
        <w:jc w:val="center"/>
        <w:rPr>
          <w:color w:val="auto"/>
        </w:rPr>
      </w:pPr>
      <w:r w:rsidRPr="004A242E">
        <w:rPr>
          <w:b/>
          <w:bCs/>
        </w:rPr>
        <w:t>на</w:t>
      </w:r>
      <w:r>
        <w:rPr>
          <w:b/>
          <w:bCs/>
        </w:rPr>
        <w:t xml:space="preserve"> </w:t>
      </w:r>
      <w:r w:rsidRPr="004A242E">
        <w:rPr>
          <w:b/>
          <w:bCs/>
        </w:rPr>
        <w:t xml:space="preserve"> </w:t>
      </w:r>
      <w:proofErr w:type="gramStart"/>
      <w:r w:rsidRPr="004A242E">
        <w:rPr>
          <w:b/>
          <w:bCs/>
        </w:rPr>
        <w:t>обучение</w:t>
      </w:r>
      <w:proofErr w:type="gramEnd"/>
      <w:r w:rsidRPr="004A242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A242E">
        <w:rPr>
          <w:b/>
          <w:bCs/>
        </w:rPr>
        <w:t xml:space="preserve">по </w:t>
      </w:r>
      <w:r>
        <w:rPr>
          <w:b/>
          <w:bCs/>
        </w:rPr>
        <w:t xml:space="preserve"> </w:t>
      </w:r>
      <w:r w:rsidRPr="004A242E">
        <w:rPr>
          <w:b/>
          <w:bCs/>
        </w:rPr>
        <w:t>дополнительным</w:t>
      </w:r>
      <w:r>
        <w:rPr>
          <w:b/>
          <w:bCs/>
        </w:rPr>
        <w:t xml:space="preserve"> </w:t>
      </w:r>
      <w:r w:rsidRPr="004A242E">
        <w:rPr>
          <w:b/>
          <w:bCs/>
        </w:rPr>
        <w:t xml:space="preserve">образовательным </w:t>
      </w:r>
      <w:r>
        <w:rPr>
          <w:b/>
          <w:bCs/>
        </w:rPr>
        <w:t xml:space="preserve"> </w:t>
      </w:r>
      <w:r w:rsidRPr="004A242E">
        <w:rPr>
          <w:b/>
          <w:bCs/>
        </w:rPr>
        <w:t>программам</w:t>
      </w:r>
    </w:p>
    <w:p w:rsidR="00BD6FB4" w:rsidRPr="00A420C4" w:rsidRDefault="00BD6FB4" w:rsidP="00BD6FB4">
      <w:pPr>
        <w:pStyle w:val="Default"/>
        <w:jc w:val="both"/>
        <w:rPr>
          <w:color w:val="auto"/>
        </w:rPr>
      </w:pPr>
    </w:p>
    <w:p w:rsidR="00BD6FB4" w:rsidRPr="00C57C7C" w:rsidRDefault="00BD6FB4" w:rsidP="00D57AEC">
      <w:pPr>
        <w:pStyle w:val="Default"/>
        <w:jc w:val="center"/>
        <w:rPr>
          <w:color w:val="auto"/>
        </w:rPr>
      </w:pPr>
      <w:r>
        <w:rPr>
          <w:color w:val="auto"/>
        </w:rPr>
        <w:t>г. Пермь</w:t>
      </w:r>
      <w:r>
        <w:rPr>
          <w:color w:val="auto"/>
        </w:rPr>
        <w:tab/>
      </w:r>
      <w:r w:rsidR="00D57AEC">
        <w:rPr>
          <w:color w:val="auto"/>
        </w:rPr>
        <w:tab/>
      </w:r>
      <w:r w:rsidR="00D57AEC">
        <w:rPr>
          <w:color w:val="auto"/>
        </w:rPr>
        <w:tab/>
      </w:r>
      <w:r w:rsidR="00D57AEC">
        <w:rPr>
          <w:color w:val="auto"/>
        </w:rPr>
        <w:tab/>
      </w:r>
      <w:r w:rsidR="00D57AEC">
        <w:rPr>
          <w:color w:val="auto"/>
        </w:rPr>
        <w:tab/>
      </w:r>
      <w:r w:rsidR="00D57AEC">
        <w:rPr>
          <w:color w:val="auto"/>
        </w:rPr>
        <w:tab/>
      </w:r>
      <w:r w:rsidR="00D57AEC">
        <w:rPr>
          <w:color w:val="auto"/>
        </w:rPr>
        <w:tab/>
      </w:r>
      <w:r w:rsidR="00D57AEC">
        <w:rPr>
          <w:color w:val="auto"/>
        </w:rPr>
        <w:tab/>
      </w:r>
      <w:r w:rsidR="00D57AEC">
        <w:rPr>
          <w:color w:val="auto"/>
        </w:rPr>
        <w:tab/>
      </w:r>
      <w:r w:rsidR="00D57AEC">
        <w:rPr>
          <w:color w:val="auto"/>
        </w:rPr>
        <w:tab/>
      </w:r>
      <w:r w:rsidRPr="00D57AEC">
        <w:rPr>
          <w:color w:val="auto"/>
          <w:highlight w:val="yellow"/>
        </w:rPr>
        <w:t>___</w:t>
      </w:r>
      <w:r w:rsidRPr="00D57AEC">
        <w:rPr>
          <w:b/>
          <w:color w:val="auto"/>
          <w:highlight w:val="yellow"/>
        </w:rPr>
        <w:t>.</w:t>
      </w:r>
      <w:r w:rsidRPr="00D57AEC">
        <w:rPr>
          <w:color w:val="auto"/>
          <w:highlight w:val="yellow"/>
        </w:rPr>
        <w:t>___</w:t>
      </w:r>
      <w:r w:rsidRPr="00D57AEC">
        <w:rPr>
          <w:b/>
          <w:color w:val="auto"/>
          <w:highlight w:val="yellow"/>
        </w:rPr>
        <w:t>.</w:t>
      </w:r>
      <w:r w:rsidRPr="00D57AEC">
        <w:rPr>
          <w:color w:val="auto"/>
          <w:highlight w:val="yellow"/>
        </w:rPr>
        <w:t>_____</w:t>
      </w:r>
    </w:p>
    <w:p w:rsidR="00BD6FB4" w:rsidRPr="00C57C7C" w:rsidRDefault="00BD6FB4" w:rsidP="00BD6FB4">
      <w:pPr>
        <w:pStyle w:val="Default"/>
        <w:jc w:val="both"/>
        <w:rPr>
          <w:color w:val="auto"/>
        </w:rPr>
      </w:pPr>
    </w:p>
    <w:p w:rsidR="00BD6FB4" w:rsidRPr="00DD6278" w:rsidRDefault="00BD6FB4" w:rsidP="00982DD9">
      <w:pPr>
        <w:pStyle w:val="Default"/>
        <w:ind w:firstLine="720"/>
        <w:jc w:val="both"/>
        <w:rPr>
          <w:color w:val="auto"/>
          <w:highlight w:val="yellow"/>
        </w:rPr>
      </w:pPr>
      <w:proofErr w:type="gramStart"/>
      <w:r>
        <w:t>Ф</w:t>
      </w:r>
      <w:r w:rsidRPr="00CE14E9">
        <w:t xml:space="preserve">едеральное государственное </w:t>
      </w:r>
      <w:r w:rsidR="00911E81">
        <w:t>автономное</w:t>
      </w:r>
      <w:r w:rsidRPr="00CE14E9">
        <w:t xml:space="preserve"> образовательное </w:t>
      </w:r>
      <w:r w:rsidR="00791F42">
        <w:t>учреждение высшего образования «</w:t>
      </w:r>
      <w:r w:rsidRPr="00CE14E9">
        <w:t>Пермский национальный исследовательск</w:t>
      </w:r>
      <w:r w:rsidR="00791F42">
        <w:t xml:space="preserve">ий политехнический университет» </w:t>
      </w:r>
      <w:r w:rsidRPr="009324B3">
        <w:rPr>
          <w:color w:val="auto"/>
        </w:rPr>
        <w:t xml:space="preserve">(ПНИПУ) </w:t>
      </w:r>
      <w:r w:rsidR="00A930B9" w:rsidRPr="00A420C4">
        <w:rPr>
          <w:color w:val="auto"/>
        </w:rPr>
        <w:t>именуемое в дальнейшем «</w:t>
      </w:r>
      <w:r w:rsidR="00A930B9" w:rsidRPr="00DD6278">
        <w:rPr>
          <w:color w:val="auto"/>
        </w:rPr>
        <w:t xml:space="preserve">Исполнитель», </w:t>
      </w:r>
      <w:r w:rsidR="00A930B9" w:rsidRPr="00DD6278">
        <w:rPr>
          <w:rFonts w:eastAsia="Times New Roman"/>
          <w:color w:val="auto"/>
          <w:spacing w:val="-2"/>
        </w:rPr>
        <w:t xml:space="preserve">на основании лицензии </w:t>
      </w:r>
      <w:r w:rsidR="00A930B9" w:rsidRPr="00DD6278">
        <w:rPr>
          <w:rFonts w:eastAsia="Times New Roman"/>
          <w:color w:val="auto"/>
        </w:rPr>
        <w:t xml:space="preserve">№  </w:t>
      </w:r>
      <w:r w:rsidR="00A930B9" w:rsidRPr="00DD6278">
        <w:rPr>
          <w:color w:val="auto"/>
        </w:rPr>
        <w:t>Л035-00115-59/00096951 от 10.06.2021 г.</w:t>
      </w:r>
      <w:r w:rsidR="00A930B9" w:rsidRPr="00DD6278">
        <w:rPr>
          <w:rFonts w:eastAsia="Times New Roman"/>
          <w:color w:val="auto"/>
        </w:rPr>
        <w:t>, выданной Федеральной службой по надзору в сфере образования и науки (бессрочно)</w:t>
      </w:r>
      <w:r w:rsidR="00A930B9" w:rsidRPr="00DD6278">
        <w:rPr>
          <w:color w:val="auto"/>
        </w:rPr>
        <w:t xml:space="preserve"> на право ведения образовательной деятельности, в лице проректора по образовательной деятельности Петроченкова Антона Борисовича, действующего на основании доверенности </w:t>
      </w:r>
      <w:r w:rsidR="00A930B9" w:rsidRPr="00DD6278">
        <w:rPr>
          <w:rFonts w:eastAsia="Times New Roman"/>
          <w:color w:val="auto"/>
          <w:spacing w:val="1"/>
        </w:rPr>
        <w:t>№ 2 от 09.01.2023 г.</w:t>
      </w:r>
      <w:r w:rsidR="00A930B9" w:rsidRPr="00F83BD8">
        <w:rPr>
          <w:color w:val="auto"/>
        </w:rPr>
        <w:t xml:space="preserve"> </w:t>
      </w:r>
      <w:proofErr w:type="spellStart"/>
      <w:r w:rsidRPr="00DD6278">
        <w:rPr>
          <w:color w:val="auto"/>
          <w:highlight w:val="yellow"/>
        </w:rPr>
        <w:t>и</w:t>
      </w:r>
      <w:r w:rsidR="00903A8F" w:rsidRPr="00DD6278">
        <w:rPr>
          <w:color w:val="auto"/>
          <w:highlight w:val="yellow"/>
        </w:rPr>
        <w:t>____</w:t>
      </w:r>
      <w:r w:rsidR="00982DD9" w:rsidRPr="00DD6278">
        <w:rPr>
          <w:color w:val="auto"/>
          <w:highlight w:val="yellow"/>
        </w:rPr>
        <w:t>___________</w:t>
      </w:r>
      <w:r w:rsidRPr="00DD6278">
        <w:rPr>
          <w:b/>
          <w:bCs/>
          <w:color w:val="auto"/>
          <w:highlight w:val="yellow"/>
        </w:rPr>
        <w:t>________</w:t>
      </w:r>
      <w:r w:rsidR="00447B29" w:rsidRPr="00DD6278">
        <w:rPr>
          <w:b/>
          <w:bCs/>
          <w:color w:val="auto"/>
          <w:highlight w:val="yellow"/>
        </w:rPr>
        <w:t>_______________________</w:t>
      </w:r>
      <w:r w:rsidR="00903A8F" w:rsidRPr="00DD6278">
        <w:rPr>
          <w:b/>
          <w:bCs/>
          <w:color w:val="auto"/>
          <w:highlight w:val="yellow"/>
        </w:rPr>
        <w:t>_</w:t>
      </w:r>
      <w:r w:rsidRPr="00DD6278">
        <w:rPr>
          <w:b/>
          <w:bCs/>
          <w:color w:val="auto"/>
          <w:highlight w:val="yellow"/>
        </w:rPr>
        <w:t>_</w:t>
      </w:r>
      <w:proofErr w:type="spellEnd"/>
      <w:r w:rsidRPr="00DD6278">
        <w:rPr>
          <w:b/>
          <w:bCs/>
          <w:i/>
          <w:iCs/>
          <w:color w:val="auto"/>
          <w:highlight w:val="yellow"/>
        </w:rPr>
        <w:t>,</w:t>
      </w:r>
      <w:r w:rsidRPr="00DD6278">
        <w:rPr>
          <w:color w:val="auto"/>
          <w:highlight w:val="yellow"/>
        </w:rPr>
        <w:t xml:space="preserve"> </w:t>
      </w:r>
      <w:proofErr w:type="gramEnd"/>
    </w:p>
    <w:p w:rsidR="00BD6FB4" w:rsidRPr="00DD6278" w:rsidRDefault="00BD6FB4" w:rsidP="00BD6FB4">
      <w:pPr>
        <w:pStyle w:val="Default"/>
        <w:jc w:val="center"/>
        <w:rPr>
          <w:color w:val="auto"/>
          <w:highlight w:val="yellow"/>
          <w:vertAlign w:val="subscript"/>
        </w:rPr>
      </w:pPr>
      <w:r w:rsidRPr="00DD6278">
        <w:rPr>
          <w:iCs/>
          <w:color w:val="auto"/>
          <w:highlight w:val="yellow"/>
          <w:vertAlign w:val="subscript"/>
        </w:rPr>
        <w:t>(</w:t>
      </w:r>
      <w:r w:rsidR="00447B29" w:rsidRPr="00DD6278">
        <w:rPr>
          <w:iCs/>
          <w:color w:val="auto"/>
          <w:highlight w:val="yellow"/>
          <w:vertAlign w:val="subscript"/>
        </w:rPr>
        <w:t xml:space="preserve"> наименование организации с указанием должности, </w:t>
      </w:r>
      <w:r w:rsidRPr="00DD6278">
        <w:rPr>
          <w:iCs/>
          <w:color w:val="auto"/>
          <w:highlight w:val="yellow"/>
          <w:vertAlign w:val="subscript"/>
        </w:rPr>
        <w:t>фамили</w:t>
      </w:r>
      <w:r w:rsidR="00447B29" w:rsidRPr="00DD6278">
        <w:rPr>
          <w:iCs/>
          <w:color w:val="auto"/>
          <w:highlight w:val="yellow"/>
          <w:vertAlign w:val="subscript"/>
        </w:rPr>
        <w:t>и</w:t>
      </w:r>
      <w:r w:rsidRPr="00DD6278">
        <w:rPr>
          <w:iCs/>
          <w:color w:val="auto"/>
          <w:highlight w:val="yellow"/>
          <w:vertAlign w:val="subscript"/>
        </w:rPr>
        <w:t>, им</w:t>
      </w:r>
      <w:r w:rsidR="00447B29" w:rsidRPr="00DD6278">
        <w:rPr>
          <w:iCs/>
          <w:color w:val="auto"/>
          <w:highlight w:val="yellow"/>
          <w:vertAlign w:val="subscript"/>
        </w:rPr>
        <w:t>ени</w:t>
      </w:r>
      <w:r w:rsidRPr="00DD6278">
        <w:rPr>
          <w:iCs/>
          <w:color w:val="auto"/>
          <w:highlight w:val="yellow"/>
          <w:vertAlign w:val="subscript"/>
        </w:rPr>
        <w:t>, отчеств</w:t>
      </w:r>
      <w:r w:rsidR="00447B29" w:rsidRPr="00DD6278">
        <w:rPr>
          <w:iCs/>
          <w:color w:val="auto"/>
          <w:highlight w:val="yellow"/>
          <w:vertAlign w:val="subscript"/>
        </w:rPr>
        <w:t>а</w:t>
      </w:r>
      <w:r w:rsidRPr="00DD6278">
        <w:rPr>
          <w:iCs/>
          <w:color w:val="auto"/>
          <w:highlight w:val="yellow"/>
          <w:vertAlign w:val="subscript"/>
        </w:rPr>
        <w:t xml:space="preserve"> при наличии)</w:t>
      </w:r>
      <w:r w:rsidR="00447B29" w:rsidRPr="00DD6278">
        <w:rPr>
          <w:iCs/>
          <w:color w:val="auto"/>
          <w:highlight w:val="yellow"/>
          <w:vertAlign w:val="subscript"/>
        </w:rPr>
        <w:t xml:space="preserve"> лица, действующего от имени организации, </w:t>
      </w:r>
      <w:proofErr w:type="spellStart"/>
      <w:r w:rsidR="00447B29" w:rsidRPr="00DD6278">
        <w:rPr>
          <w:iCs/>
          <w:color w:val="auto"/>
          <w:highlight w:val="yellow"/>
          <w:vertAlign w:val="subscript"/>
        </w:rPr>
        <w:t>документов</w:t>
      </w:r>
      <w:proofErr w:type="gramStart"/>
      <w:r w:rsidR="00447B29" w:rsidRPr="00DD6278">
        <w:rPr>
          <w:iCs/>
          <w:color w:val="auto"/>
          <w:highlight w:val="yellow"/>
          <w:vertAlign w:val="subscript"/>
        </w:rPr>
        <w:t>,п</w:t>
      </w:r>
      <w:proofErr w:type="gramEnd"/>
      <w:r w:rsidR="00447B29" w:rsidRPr="00DD6278">
        <w:rPr>
          <w:iCs/>
          <w:color w:val="auto"/>
          <w:highlight w:val="yellow"/>
          <w:vertAlign w:val="subscript"/>
        </w:rPr>
        <w:t>одтверждающих</w:t>
      </w:r>
      <w:proofErr w:type="spellEnd"/>
      <w:r w:rsidR="00447B29" w:rsidRPr="00DD6278">
        <w:rPr>
          <w:iCs/>
          <w:color w:val="auto"/>
          <w:highlight w:val="yellow"/>
          <w:vertAlign w:val="subscript"/>
        </w:rPr>
        <w:t xml:space="preserve"> полномочия указанного лица)</w:t>
      </w:r>
    </w:p>
    <w:p w:rsidR="00BD6FB4" w:rsidRDefault="00BD6FB4" w:rsidP="00BD6FB4">
      <w:pPr>
        <w:pStyle w:val="Default"/>
        <w:jc w:val="both"/>
        <w:rPr>
          <w:b/>
          <w:bCs/>
          <w:color w:val="auto"/>
        </w:rPr>
      </w:pPr>
      <w:r w:rsidRPr="00DD6278">
        <w:rPr>
          <w:color w:val="auto"/>
          <w:highlight w:val="yellow"/>
        </w:rPr>
        <w:t>именуем</w:t>
      </w:r>
      <w:r w:rsidR="00447B29" w:rsidRPr="00DD6278">
        <w:rPr>
          <w:color w:val="auto"/>
          <w:highlight w:val="yellow"/>
        </w:rPr>
        <w:t>__</w:t>
      </w:r>
      <w:r w:rsidRPr="00DD6278">
        <w:rPr>
          <w:color w:val="auto"/>
          <w:highlight w:val="yellow"/>
        </w:rPr>
        <w:t xml:space="preserve"> в дальнейшем «Заказчик»,</w:t>
      </w:r>
      <w:r w:rsidRPr="00A420C4">
        <w:rPr>
          <w:color w:val="auto"/>
        </w:rPr>
        <w:t xml:space="preserve"> </w:t>
      </w:r>
      <w:r w:rsidR="00447B29">
        <w:rPr>
          <w:color w:val="auto"/>
        </w:rPr>
        <w:t>с другой стороны, сов</w:t>
      </w:r>
      <w:r w:rsidRPr="00A420C4">
        <w:rPr>
          <w:color w:val="auto"/>
        </w:rPr>
        <w:t>мест</w:t>
      </w:r>
      <w:r w:rsidR="00447B29">
        <w:rPr>
          <w:color w:val="auto"/>
        </w:rPr>
        <w:t>но</w:t>
      </w:r>
      <w:r w:rsidRPr="00A420C4">
        <w:rPr>
          <w:color w:val="auto"/>
        </w:rPr>
        <w:t xml:space="preserve"> именуемые «Стороны»</w:t>
      </w:r>
      <w:r w:rsidR="00791F42">
        <w:rPr>
          <w:color w:val="auto"/>
        </w:rPr>
        <w:t xml:space="preserve">, заключили настоящий Договор </w:t>
      </w:r>
      <w:r w:rsidRPr="00A420C4">
        <w:rPr>
          <w:color w:val="auto"/>
        </w:rPr>
        <w:t>о нижеследующем:</w:t>
      </w:r>
    </w:p>
    <w:p w:rsidR="00791F42" w:rsidRPr="00A420C4" w:rsidRDefault="00791F42" w:rsidP="00BD6FB4">
      <w:pPr>
        <w:pStyle w:val="Default"/>
        <w:jc w:val="both"/>
        <w:rPr>
          <w:color w:val="auto"/>
        </w:rPr>
      </w:pPr>
    </w:p>
    <w:p w:rsidR="00BD6FB4" w:rsidRDefault="00BD6FB4" w:rsidP="00BD6FB4">
      <w:pPr>
        <w:pStyle w:val="Default"/>
        <w:numPr>
          <w:ilvl w:val="0"/>
          <w:numId w:val="4"/>
        </w:numPr>
        <w:jc w:val="center"/>
        <w:rPr>
          <w:b/>
          <w:bCs/>
          <w:color w:val="auto"/>
          <w:lang w:val="en-US"/>
        </w:rPr>
      </w:pPr>
      <w:r w:rsidRPr="00A420C4">
        <w:rPr>
          <w:b/>
          <w:bCs/>
          <w:color w:val="auto"/>
        </w:rPr>
        <w:t>ПРЕДМЕТ ДОГОВОРА</w:t>
      </w:r>
    </w:p>
    <w:p w:rsidR="00C87E0A" w:rsidRPr="00DD6278" w:rsidRDefault="00C87E0A" w:rsidP="00DD6278">
      <w:pPr>
        <w:pStyle w:val="Default"/>
        <w:ind w:firstLine="567"/>
        <w:jc w:val="both"/>
        <w:rPr>
          <w:color w:val="auto"/>
        </w:rPr>
      </w:pPr>
      <w:r w:rsidRPr="00522CF9">
        <w:rPr>
          <w:color w:val="auto"/>
        </w:rPr>
        <w:t>1.1. Исполнитель обязуется предоставить группе лиц, сформированной Заказчиком в соответствии со списочным составом, согласованным с Исполнителем (далее - Обучающиеся)</w:t>
      </w:r>
      <w:r w:rsidR="007964E5">
        <w:rPr>
          <w:color w:val="auto"/>
        </w:rPr>
        <w:t xml:space="preserve"> (</w:t>
      </w:r>
      <w:r w:rsidR="00D237CA">
        <w:rPr>
          <w:color w:val="auto"/>
        </w:rPr>
        <w:t>Приложение № 1</w:t>
      </w:r>
      <w:r w:rsidR="007964E5">
        <w:rPr>
          <w:color w:val="auto"/>
        </w:rPr>
        <w:t>)</w:t>
      </w:r>
      <w:r w:rsidRPr="00522CF9">
        <w:rPr>
          <w:color w:val="auto"/>
        </w:rPr>
        <w:t xml:space="preserve">, образовательную </w:t>
      </w:r>
      <w:r w:rsidRPr="00DD6278">
        <w:rPr>
          <w:color w:val="auto"/>
        </w:rPr>
        <w:t xml:space="preserve">услугу по </w:t>
      </w:r>
      <w:r w:rsidR="007331E2" w:rsidRPr="00DD6278">
        <w:rPr>
          <w:color w:val="auto"/>
        </w:rPr>
        <w:t>дополнительной профессиональной программе</w:t>
      </w:r>
      <w:r w:rsidR="007331E2" w:rsidRPr="00DD6278">
        <w:rPr>
          <w:color w:val="FF0000"/>
        </w:rPr>
        <w:t xml:space="preserve"> </w:t>
      </w:r>
      <w:r w:rsidR="007C1CB5" w:rsidRPr="00DD6278">
        <w:rPr>
          <w:color w:val="auto"/>
        </w:rPr>
        <w:t>повышения квалификации</w:t>
      </w:r>
      <w:r w:rsidR="007C1CB5" w:rsidRPr="00DD6278">
        <w:rPr>
          <w:color w:val="FF0000"/>
        </w:rPr>
        <w:t xml:space="preserve"> </w:t>
      </w:r>
      <w:r w:rsidRPr="00DD6278">
        <w:rPr>
          <w:color w:val="auto"/>
        </w:rPr>
        <w:t>«</w:t>
      </w:r>
      <w:r w:rsidR="00DD6278" w:rsidRPr="00DD6278">
        <w:rPr>
          <w:color w:val="auto"/>
        </w:rPr>
        <w:t>Новые технологии в маркшейдерии</w:t>
      </w:r>
      <w:r w:rsidRPr="00DD6278">
        <w:rPr>
          <w:color w:val="auto"/>
        </w:rPr>
        <w:t>»</w:t>
      </w:r>
      <w:r w:rsidR="00DD6278" w:rsidRPr="00DD6278">
        <w:rPr>
          <w:color w:val="auto"/>
        </w:rPr>
        <w:t xml:space="preserve"> </w:t>
      </w:r>
      <w:r w:rsidR="00444D86" w:rsidRPr="00DD6278">
        <w:t>в соответствии с образовательной программой Исполнителя</w:t>
      </w:r>
      <w:r w:rsidR="00444D86" w:rsidRPr="00DD6278">
        <w:rPr>
          <w:color w:val="auto"/>
        </w:rPr>
        <w:t xml:space="preserve"> </w:t>
      </w:r>
      <w:r w:rsidR="007964E5" w:rsidRPr="00DD6278">
        <w:rPr>
          <w:color w:val="auto"/>
        </w:rPr>
        <w:t>(Приложение № 2).</w:t>
      </w:r>
    </w:p>
    <w:p w:rsidR="005A688D" w:rsidRPr="007C1CB5" w:rsidRDefault="00DD6278" w:rsidP="005A688D">
      <w:pPr>
        <w:pStyle w:val="Default"/>
        <w:ind w:firstLine="567"/>
        <w:jc w:val="both"/>
        <w:rPr>
          <w:color w:val="auto"/>
          <w:vertAlign w:val="subscript"/>
        </w:rPr>
      </w:pPr>
      <w:r>
        <w:rPr>
          <w:color w:val="auto"/>
        </w:rPr>
        <w:t>1.2. </w:t>
      </w:r>
      <w:r w:rsidR="005A688D" w:rsidRPr="00DD6278">
        <w:rPr>
          <w:color w:val="auto"/>
        </w:rPr>
        <w:t>Форма обучения –</w:t>
      </w:r>
      <w:r w:rsidRPr="00DD6278">
        <w:rPr>
          <w:color w:val="auto"/>
        </w:rPr>
        <w:t xml:space="preserve"> </w:t>
      </w:r>
      <w:proofErr w:type="spellStart"/>
      <w:r w:rsidR="005A688D" w:rsidRPr="00DD6278">
        <w:rPr>
          <w:color w:val="auto"/>
        </w:rPr>
        <w:t>очно-заочная</w:t>
      </w:r>
      <w:proofErr w:type="spellEnd"/>
      <w:r w:rsidR="005A688D" w:rsidRPr="00DD6278">
        <w:rPr>
          <w:color w:val="auto"/>
        </w:rPr>
        <w:t xml:space="preserve"> </w:t>
      </w:r>
      <w:r w:rsidRPr="00DD6278">
        <w:rPr>
          <w:color w:val="auto"/>
        </w:rPr>
        <w:t>(с частичным отрывом от работы</w:t>
      </w:r>
      <w:r>
        <w:rPr>
          <w:color w:val="auto"/>
          <w:sz w:val="20"/>
          <w:szCs w:val="20"/>
        </w:rPr>
        <w:t>)</w:t>
      </w:r>
      <w:r w:rsidR="005A688D" w:rsidRPr="007C1CB5">
        <w:rPr>
          <w:color w:val="auto"/>
          <w:sz w:val="20"/>
          <w:szCs w:val="20"/>
        </w:rPr>
        <w:t>.</w:t>
      </w:r>
    </w:p>
    <w:p w:rsidR="00EA6304" w:rsidRPr="007C1CB5" w:rsidRDefault="00C87E0A" w:rsidP="00EA6304">
      <w:pPr>
        <w:pStyle w:val="Default"/>
        <w:ind w:firstLine="567"/>
        <w:jc w:val="both"/>
        <w:rPr>
          <w:color w:val="auto"/>
        </w:rPr>
      </w:pPr>
      <w:r w:rsidRPr="007C1CB5">
        <w:rPr>
          <w:color w:val="auto"/>
        </w:rPr>
        <w:t>1.3.</w:t>
      </w:r>
      <w:r w:rsidR="00DD6278">
        <w:rPr>
          <w:color w:val="auto"/>
        </w:rPr>
        <w:t> </w:t>
      </w:r>
      <w:r w:rsidR="00EA6304" w:rsidRPr="007C1CB5">
        <w:rPr>
          <w:color w:val="auto"/>
        </w:rPr>
        <w:t xml:space="preserve">Срок освоения образовательной программы: </w:t>
      </w:r>
      <w:r w:rsidR="00DD6278">
        <w:rPr>
          <w:color w:val="auto"/>
        </w:rPr>
        <w:t>72</w:t>
      </w:r>
      <w:r w:rsidR="00EA6304" w:rsidRPr="007C1CB5">
        <w:rPr>
          <w:color w:val="auto"/>
        </w:rPr>
        <w:t xml:space="preserve"> час.</w:t>
      </w:r>
    </w:p>
    <w:p w:rsidR="00EA6304" w:rsidRPr="00173656" w:rsidRDefault="00EA6304" w:rsidP="00EA6304">
      <w:pPr>
        <w:pStyle w:val="Default"/>
        <w:ind w:firstLine="567"/>
        <w:jc w:val="both"/>
        <w:rPr>
          <w:color w:val="auto"/>
          <w:highlight w:val="yellow"/>
        </w:rPr>
      </w:pPr>
      <w:r w:rsidRPr="007C1CB5">
        <w:rPr>
          <w:color w:val="auto"/>
        </w:rPr>
        <w:t xml:space="preserve">       </w:t>
      </w:r>
      <w:r w:rsidRPr="00173656">
        <w:rPr>
          <w:color w:val="auto"/>
          <w:highlight w:val="yellow"/>
        </w:rPr>
        <w:t>Период обучения: с</w:t>
      </w:r>
      <w:r w:rsidR="007F7B16" w:rsidRPr="00173656">
        <w:rPr>
          <w:color w:val="auto"/>
          <w:highlight w:val="yellow"/>
        </w:rPr>
        <w:t xml:space="preserve"> 04</w:t>
      </w:r>
      <w:r w:rsidR="00DD6278" w:rsidRPr="00173656">
        <w:rPr>
          <w:color w:val="auto"/>
          <w:highlight w:val="yellow"/>
        </w:rPr>
        <w:t>.04</w:t>
      </w:r>
      <w:r w:rsidRPr="00173656">
        <w:rPr>
          <w:color w:val="auto"/>
          <w:highlight w:val="yellow"/>
        </w:rPr>
        <w:t>.20</w:t>
      </w:r>
      <w:r w:rsidR="00DD6278" w:rsidRPr="00173656">
        <w:rPr>
          <w:color w:val="auto"/>
          <w:highlight w:val="yellow"/>
        </w:rPr>
        <w:t>23</w:t>
      </w:r>
      <w:r w:rsidR="00F51EBE" w:rsidRPr="00173656">
        <w:rPr>
          <w:color w:val="auto"/>
          <w:highlight w:val="yellow"/>
        </w:rPr>
        <w:t> </w:t>
      </w:r>
      <w:r w:rsidRPr="00173656">
        <w:rPr>
          <w:color w:val="auto"/>
          <w:highlight w:val="yellow"/>
        </w:rPr>
        <w:t>г</w:t>
      </w:r>
      <w:r w:rsidR="00F51EBE" w:rsidRPr="00173656">
        <w:rPr>
          <w:color w:val="auto"/>
          <w:highlight w:val="yellow"/>
        </w:rPr>
        <w:t>.</w:t>
      </w:r>
      <w:r w:rsidRPr="00173656">
        <w:rPr>
          <w:color w:val="auto"/>
          <w:highlight w:val="yellow"/>
        </w:rPr>
        <w:t xml:space="preserve"> по </w:t>
      </w:r>
      <w:r w:rsidR="00DD6278" w:rsidRPr="00173656">
        <w:rPr>
          <w:color w:val="auto"/>
          <w:highlight w:val="yellow"/>
        </w:rPr>
        <w:t>14.04.2023</w:t>
      </w:r>
      <w:r w:rsidR="00F51EBE" w:rsidRPr="00173656">
        <w:rPr>
          <w:color w:val="auto"/>
          <w:highlight w:val="yellow"/>
        </w:rPr>
        <w:t> </w:t>
      </w:r>
      <w:r w:rsidRPr="00173656">
        <w:rPr>
          <w:color w:val="auto"/>
          <w:highlight w:val="yellow"/>
        </w:rPr>
        <w:t xml:space="preserve">г. </w:t>
      </w:r>
    </w:p>
    <w:p w:rsidR="00C027D8" w:rsidRPr="007C1CB5" w:rsidRDefault="00C027D8" w:rsidP="00C027D8">
      <w:pPr>
        <w:pStyle w:val="Default"/>
        <w:ind w:firstLine="567"/>
        <w:jc w:val="both"/>
        <w:rPr>
          <w:color w:val="auto"/>
        </w:rPr>
      </w:pPr>
      <w:r w:rsidRPr="00173656">
        <w:rPr>
          <w:color w:val="auto"/>
        </w:rPr>
        <w:t xml:space="preserve">       </w:t>
      </w:r>
      <w:r w:rsidRPr="00173656">
        <w:rPr>
          <w:color w:val="auto"/>
          <w:highlight w:val="yellow"/>
        </w:rPr>
        <w:t>Период обучения: с 17.10.2023 г. по 27.10.2023 г.</w:t>
      </w:r>
      <w:r w:rsidRPr="007C1CB5">
        <w:rPr>
          <w:color w:val="auto"/>
        </w:rPr>
        <w:t xml:space="preserve"> </w:t>
      </w:r>
    </w:p>
    <w:p w:rsidR="00DD6278" w:rsidRPr="007C1CB5" w:rsidRDefault="00C87E0A" w:rsidP="007331E2">
      <w:pPr>
        <w:pStyle w:val="Default"/>
        <w:ind w:firstLine="567"/>
        <w:jc w:val="both"/>
        <w:rPr>
          <w:color w:val="auto"/>
        </w:rPr>
      </w:pPr>
      <w:r w:rsidRPr="007C1CB5">
        <w:rPr>
          <w:color w:val="auto"/>
        </w:rPr>
        <w:t>1.4.</w:t>
      </w:r>
      <w:r w:rsidR="00DD6278">
        <w:rPr>
          <w:color w:val="auto"/>
        </w:rPr>
        <w:t> </w:t>
      </w:r>
      <w:r w:rsidR="00DD6278" w:rsidRPr="001940F2">
        <w:rPr>
          <w:color w:val="auto"/>
        </w:rPr>
        <w:t xml:space="preserve">Место проведения обучения: РФ, Пермский край, г. Пермь, Комсомольский проспект, 29, ФГАОУ </w:t>
      </w:r>
      <w:proofErr w:type="gramStart"/>
      <w:r w:rsidR="00DD6278" w:rsidRPr="001940F2">
        <w:rPr>
          <w:color w:val="auto"/>
        </w:rPr>
        <w:t>ВО</w:t>
      </w:r>
      <w:proofErr w:type="gramEnd"/>
      <w:r w:rsidR="00DD6278" w:rsidRPr="001940F2">
        <w:rPr>
          <w:color w:val="auto"/>
        </w:rPr>
        <w:t xml:space="preserve"> «Пермский национальный исследовательский политехнический университет».</w:t>
      </w:r>
    </w:p>
    <w:p w:rsidR="004C2E2F" w:rsidRPr="004C2E2F" w:rsidRDefault="007331E2" w:rsidP="004C2E2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E2F">
        <w:rPr>
          <w:rFonts w:ascii="Times New Roman" w:hAnsi="Times New Roman" w:cs="Times New Roman"/>
          <w:sz w:val="24"/>
          <w:szCs w:val="24"/>
        </w:rPr>
        <w:t>1.5.</w:t>
      </w:r>
      <w:r w:rsidR="00DD6278">
        <w:t> </w:t>
      </w:r>
      <w:r w:rsidR="004C2E2F" w:rsidRPr="004C2E2F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proofErr w:type="gramStart"/>
      <w:r w:rsidR="004C2E2F" w:rsidRPr="004C2E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C2E2F" w:rsidRPr="004C2E2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итоговой аттестации ему выдается документ о</w:t>
      </w:r>
      <w:r w:rsidR="00DD6278">
        <w:rPr>
          <w:rFonts w:ascii="Times New Roman" w:hAnsi="Times New Roman" w:cs="Times New Roman"/>
          <w:sz w:val="24"/>
          <w:szCs w:val="24"/>
        </w:rPr>
        <w:t xml:space="preserve"> повышении квалификации</w:t>
      </w:r>
      <w:r w:rsidR="004C2E2F" w:rsidRPr="004C2E2F">
        <w:rPr>
          <w:rFonts w:ascii="Times New Roman" w:hAnsi="Times New Roman" w:cs="Times New Roman"/>
          <w:sz w:val="24"/>
          <w:szCs w:val="24"/>
        </w:rPr>
        <w:t>.</w:t>
      </w:r>
    </w:p>
    <w:p w:rsidR="007331E2" w:rsidRPr="007331E2" w:rsidRDefault="007331E2" w:rsidP="007331E2">
      <w:pPr>
        <w:pStyle w:val="Default"/>
        <w:ind w:firstLine="567"/>
        <w:jc w:val="both"/>
        <w:rPr>
          <w:color w:val="auto"/>
        </w:rPr>
      </w:pPr>
    </w:p>
    <w:p w:rsidR="00A16796" w:rsidRPr="00D6396F" w:rsidRDefault="00A16796" w:rsidP="00A16796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D6396F">
        <w:rPr>
          <w:rFonts w:ascii="Times New Roman" w:hAnsi="Times New Roman" w:cs="Times New Roman"/>
          <w:b/>
          <w:sz w:val="24"/>
        </w:rPr>
        <w:t>II.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D6396F">
        <w:rPr>
          <w:rFonts w:ascii="Times New Roman" w:hAnsi="Times New Roman" w:cs="Times New Roman"/>
          <w:b/>
          <w:sz w:val="24"/>
        </w:rPr>
        <w:t xml:space="preserve">ПРАВА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6396F">
        <w:rPr>
          <w:rFonts w:ascii="Times New Roman" w:hAnsi="Times New Roman" w:cs="Times New Roman"/>
          <w:b/>
          <w:sz w:val="24"/>
        </w:rPr>
        <w:t>ИСПОЛ</w:t>
      </w:r>
      <w:r>
        <w:rPr>
          <w:rFonts w:ascii="Times New Roman" w:hAnsi="Times New Roman" w:cs="Times New Roman"/>
          <w:b/>
          <w:sz w:val="24"/>
        </w:rPr>
        <w:t>НИТЕЛЯ  И  ЗАКАЗЧИКА</w:t>
      </w:r>
      <w:r w:rsidRPr="00D6396F">
        <w:rPr>
          <w:rFonts w:ascii="Times New Roman" w:hAnsi="Times New Roman" w:cs="Times New Roman"/>
          <w:b/>
          <w:sz w:val="24"/>
        </w:rPr>
        <w:t xml:space="preserve"> 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2.1. Исполнитель вправе: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C23FE">
        <w:rPr>
          <w:rFonts w:ascii="Times New Roman" w:hAnsi="Times New Roman" w:cs="Times New Roman"/>
          <w:sz w:val="24"/>
        </w:rPr>
        <w:t>Обучающихся</w:t>
      </w:r>
      <w:r w:rsidRPr="00D6396F">
        <w:rPr>
          <w:rFonts w:ascii="Times New Roman" w:hAnsi="Times New Roman" w:cs="Times New Roman"/>
          <w:sz w:val="24"/>
        </w:rPr>
        <w:t>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E0E65">
        <w:rPr>
          <w:rFonts w:ascii="Times New Roman" w:hAnsi="Times New Roman" w:cs="Times New Roman"/>
          <w:sz w:val="24"/>
        </w:rPr>
        <w:t xml:space="preserve">2.1.2. </w:t>
      </w:r>
      <w:proofErr w:type="gramStart"/>
      <w:r w:rsidRPr="009E0E65">
        <w:rPr>
          <w:rFonts w:ascii="Times New Roman" w:hAnsi="Times New Roman" w:cs="Times New Roman"/>
          <w:sz w:val="24"/>
        </w:rPr>
        <w:t xml:space="preserve">Применять к </w:t>
      </w:r>
      <w:r w:rsidR="00AC23FE">
        <w:rPr>
          <w:rFonts w:ascii="Times New Roman" w:hAnsi="Times New Roman" w:cs="Times New Roman"/>
          <w:sz w:val="24"/>
        </w:rPr>
        <w:t>Обучающимся</w:t>
      </w:r>
      <w:r w:rsidRPr="009E0E65">
        <w:rPr>
          <w:rFonts w:ascii="Times New Roman" w:hAnsi="Times New Roman" w:cs="Times New Roman"/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>
        <w:rPr>
          <w:rFonts w:ascii="Times New Roman" w:hAnsi="Times New Roman" w:cs="Times New Roman"/>
          <w:sz w:val="24"/>
        </w:rPr>
        <w:t>н</w:t>
      </w:r>
      <w:r w:rsidR="003819F9">
        <w:rPr>
          <w:rFonts w:ascii="Times New Roman" w:hAnsi="Times New Roman" w:cs="Times New Roman"/>
          <w:sz w:val="24"/>
        </w:rPr>
        <w:t>ормативными актами Исполнителя.</w:t>
      </w:r>
      <w:proofErr w:type="gramEnd"/>
    </w:p>
    <w:p w:rsidR="00AC23FE" w:rsidRPr="00D6396F" w:rsidRDefault="00A16796" w:rsidP="00AC23F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 xml:space="preserve">2.2. </w:t>
      </w:r>
      <w:r w:rsidR="00AC23FE" w:rsidRPr="00D6396F">
        <w:rPr>
          <w:rFonts w:ascii="Times New Roman" w:hAnsi="Times New Roman" w:cs="Times New Roman"/>
          <w:sz w:val="24"/>
        </w:rPr>
        <w:t>Заказчик вправе</w:t>
      </w:r>
      <w:r w:rsidR="00AC23FE">
        <w:rPr>
          <w:rFonts w:ascii="Times New Roman" w:hAnsi="Times New Roman" w:cs="Times New Roman"/>
          <w:sz w:val="24"/>
        </w:rPr>
        <w:t xml:space="preserve"> п</w:t>
      </w:r>
      <w:r w:rsidR="00AC23FE" w:rsidRPr="00D6396F">
        <w:rPr>
          <w:rFonts w:ascii="Times New Roman" w:hAnsi="Times New Roman" w:cs="Times New Roman"/>
          <w:sz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AC23FE" w:rsidRPr="00D6396F">
          <w:rPr>
            <w:rFonts w:ascii="Times New Roman" w:hAnsi="Times New Roman" w:cs="Times New Roman"/>
            <w:sz w:val="24"/>
          </w:rPr>
          <w:t>разделом I</w:t>
        </w:r>
      </w:hyperlink>
      <w:r w:rsidR="00AC23FE" w:rsidRPr="00D6396F">
        <w:rPr>
          <w:rFonts w:ascii="Times New Roman" w:hAnsi="Times New Roman" w:cs="Times New Roman"/>
          <w:sz w:val="24"/>
        </w:rPr>
        <w:t xml:space="preserve"> настоящего Договора.</w:t>
      </w:r>
    </w:p>
    <w:p w:rsidR="00AC23FE" w:rsidRDefault="00AC23FE" w:rsidP="00AC23F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Обучающимся</w:t>
      </w:r>
      <w:r w:rsidR="00A16796" w:rsidRPr="00D6396F">
        <w:rPr>
          <w:rFonts w:ascii="Times New Roman" w:hAnsi="Times New Roman" w:cs="Times New Roman"/>
          <w:sz w:val="24"/>
        </w:rPr>
        <w:t xml:space="preserve"> предоставляются академические права в соответствии с частью 1 статьи 34 Федерального закона </w:t>
      </w:r>
      <w:r w:rsidR="00A16796">
        <w:rPr>
          <w:rFonts w:ascii="Times New Roman" w:hAnsi="Times New Roman" w:cs="Times New Roman"/>
          <w:sz w:val="24"/>
        </w:rPr>
        <w:t>от 29 декабря 2012 г. N 273-ФЗ «</w:t>
      </w:r>
      <w:r w:rsidR="00A16796" w:rsidRPr="00D6396F">
        <w:rPr>
          <w:rFonts w:ascii="Times New Roman" w:hAnsi="Times New Roman" w:cs="Times New Roman"/>
          <w:sz w:val="24"/>
        </w:rPr>
        <w:t>Об образовании в Ро</w:t>
      </w:r>
      <w:r w:rsidR="00A16796">
        <w:rPr>
          <w:rFonts w:ascii="Times New Roman" w:hAnsi="Times New Roman" w:cs="Times New Roman"/>
          <w:sz w:val="24"/>
        </w:rPr>
        <w:t>ссийской Федерации».</w:t>
      </w:r>
      <w:r>
        <w:rPr>
          <w:rFonts w:ascii="Times New Roman" w:hAnsi="Times New Roman" w:cs="Times New Roman"/>
          <w:sz w:val="24"/>
        </w:rPr>
        <w:t xml:space="preserve"> </w:t>
      </w:r>
    </w:p>
    <w:p w:rsidR="00AC23FE" w:rsidRDefault="00AC23FE" w:rsidP="00AC23FE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</w:t>
      </w:r>
      <w:r w:rsidR="00AC3AD3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ся также вправе:</w:t>
      </w:r>
    </w:p>
    <w:p w:rsidR="00AC23FE" w:rsidRPr="00D6396F" w:rsidRDefault="00AC23FE" w:rsidP="00AC23FE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2.3.1. Получать </w:t>
      </w:r>
      <w:r w:rsidRPr="00D6396F">
        <w:rPr>
          <w:rFonts w:ascii="Times New Roman" w:hAnsi="Times New Roman" w:cs="Times New Roman"/>
          <w:sz w:val="24"/>
        </w:rPr>
        <w:t xml:space="preserve">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D6396F">
          <w:rPr>
            <w:rFonts w:ascii="Times New Roman" w:hAnsi="Times New Roman" w:cs="Times New Roman"/>
            <w:sz w:val="24"/>
          </w:rPr>
          <w:t>разделом I</w:t>
        </w:r>
      </w:hyperlink>
      <w:r w:rsidRPr="00D6396F">
        <w:rPr>
          <w:rFonts w:ascii="Times New Roman" w:hAnsi="Times New Roman" w:cs="Times New Roman"/>
          <w:sz w:val="24"/>
        </w:rPr>
        <w:t xml:space="preserve"> настоящего Договора.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 xml:space="preserve">2.3.2. </w:t>
      </w:r>
      <w:r>
        <w:rPr>
          <w:rFonts w:ascii="Times New Roman" w:hAnsi="Times New Roman" w:cs="Times New Roman"/>
          <w:sz w:val="24"/>
        </w:rPr>
        <w:t>О</w:t>
      </w:r>
      <w:r w:rsidRPr="00D6396F">
        <w:rPr>
          <w:rFonts w:ascii="Times New Roman" w:hAnsi="Times New Roman" w:cs="Times New Roman"/>
          <w:sz w:val="24"/>
        </w:rPr>
        <w:t>бращаться к Исполнителю по вопросам, касающимся образовательного процесса.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 xml:space="preserve">2.3.3. </w:t>
      </w:r>
      <w:r>
        <w:rPr>
          <w:rFonts w:ascii="Times New Roman" w:hAnsi="Times New Roman" w:cs="Times New Roman"/>
          <w:sz w:val="24"/>
        </w:rPr>
        <w:t>П</w:t>
      </w:r>
      <w:r w:rsidRPr="00D6396F">
        <w:rPr>
          <w:rFonts w:ascii="Times New Roman" w:hAnsi="Times New Roman" w:cs="Times New Roman"/>
          <w:sz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E0E65">
        <w:rPr>
          <w:rFonts w:ascii="Times New Roman" w:hAnsi="Times New Roman" w:cs="Times New Roman"/>
          <w:sz w:val="24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E0E65">
        <w:rPr>
          <w:rFonts w:ascii="Times New Roman" w:hAnsi="Times New Roman" w:cs="Times New Roman"/>
          <w:sz w:val="24"/>
        </w:rPr>
        <w:lastRenderedPageBreak/>
        <w:t>Исполнителем.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16796" w:rsidRPr="00D6396F" w:rsidRDefault="00A16796" w:rsidP="00A16796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D6396F">
        <w:rPr>
          <w:rFonts w:ascii="Times New Roman" w:hAnsi="Times New Roman" w:cs="Times New Roman"/>
          <w:b/>
          <w:sz w:val="24"/>
        </w:rPr>
        <w:t xml:space="preserve">III.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6396F">
        <w:rPr>
          <w:rFonts w:ascii="Times New Roman" w:hAnsi="Times New Roman" w:cs="Times New Roman"/>
          <w:b/>
          <w:sz w:val="24"/>
        </w:rPr>
        <w:t xml:space="preserve">ОБЯЗАННОСТИ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6396F">
        <w:rPr>
          <w:rFonts w:ascii="Times New Roman" w:hAnsi="Times New Roman" w:cs="Times New Roman"/>
          <w:b/>
          <w:sz w:val="24"/>
        </w:rPr>
        <w:t>ИСП</w:t>
      </w:r>
      <w:r>
        <w:rPr>
          <w:rFonts w:ascii="Times New Roman" w:hAnsi="Times New Roman" w:cs="Times New Roman"/>
          <w:b/>
          <w:sz w:val="24"/>
        </w:rPr>
        <w:t>О</w:t>
      </w:r>
      <w:r w:rsidRPr="00D6396F">
        <w:rPr>
          <w:rFonts w:ascii="Times New Roman" w:hAnsi="Times New Roman" w:cs="Times New Roman"/>
          <w:b/>
          <w:sz w:val="24"/>
        </w:rPr>
        <w:t>Л</w:t>
      </w:r>
      <w:r>
        <w:rPr>
          <w:rFonts w:ascii="Times New Roman" w:hAnsi="Times New Roman" w:cs="Times New Roman"/>
          <w:b/>
          <w:sz w:val="24"/>
        </w:rPr>
        <w:t xml:space="preserve">НИТЕЛЯ  И  ЗАКАЗЧИКА </w:t>
      </w:r>
      <w:r w:rsidRPr="00D6396F">
        <w:rPr>
          <w:rFonts w:ascii="Times New Roman" w:hAnsi="Times New Roman" w:cs="Times New Roman"/>
          <w:b/>
          <w:sz w:val="24"/>
        </w:rPr>
        <w:t xml:space="preserve"> </w:t>
      </w:r>
    </w:p>
    <w:p w:rsidR="00A16796" w:rsidRPr="00D6396F" w:rsidRDefault="00A16796" w:rsidP="00A16796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3.1. Исполнитель обязан:</w:t>
      </w:r>
    </w:p>
    <w:p w:rsidR="00A16796" w:rsidRPr="0076517B" w:rsidRDefault="00A16796" w:rsidP="00A16796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3.1.1</w:t>
      </w:r>
      <w:r>
        <w:rPr>
          <w:rFonts w:ascii="Times New Roman" w:hAnsi="Times New Roman" w:cs="Times New Roman"/>
          <w:sz w:val="24"/>
        </w:rPr>
        <w:t xml:space="preserve">. Зачислить </w:t>
      </w:r>
      <w:r w:rsidR="00AC3AD3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, </w:t>
      </w:r>
      <w:r w:rsidR="00AC3AD3">
        <w:rPr>
          <w:rFonts w:ascii="Times New Roman" w:hAnsi="Times New Roman" w:cs="Times New Roman"/>
          <w:sz w:val="24"/>
        </w:rPr>
        <w:t>выполнивших</w:t>
      </w:r>
      <w:r w:rsidRPr="00D6396F">
        <w:rPr>
          <w:rFonts w:ascii="Times New Roman" w:hAnsi="Times New Roman" w:cs="Times New Roman"/>
          <w:sz w:val="24"/>
        </w:rPr>
        <w:t xml:space="preserve"> установленные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D6396F">
        <w:rPr>
          <w:rFonts w:ascii="Times New Roman" w:hAnsi="Times New Roman" w:cs="Times New Roman"/>
          <w:sz w:val="24"/>
        </w:rPr>
        <w:t xml:space="preserve">законодательством </w:t>
      </w:r>
      <w:r>
        <w:rPr>
          <w:rFonts w:ascii="Times New Roman" w:hAnsi="Times New Roman" w:cs="Times New Roman"/>
          <w:sz w:val="24"/>
        </w:rPr>
        <w:t>Российской</w:t>
      </w:r>
      <w:r w:rsidRPr="00D6396F">
        <w:rPr>
          <w:rFonts w:ascii="Times New Roman" w:hAnsi="Times New Roman" w:cs="Times New Roman"/>
          <w:sz w:val="24"/>
        </w:rPr>
        <w:t xml:space="preserve"> Федерации, учредительными документами,</w:t>
      </w:r>
      <w:r>
        <w:rPr>
          <w:rFonts w:ascii="Times New Roman" w:hAnsi="Times New Roman" w:cs="Times New Roman"/>
          <w:sz w:val="24"/>
        </w:rPr>
        <w:t xml:space="preserve"> </w:t>
      </w:r>
      <w:r w:rsidRPr="00D6396F">
        <w:rPr>
          <w:rFonts w:ascii="Times New Roman" w:hAnsi="Times New Roman" w:cs="Times New Roman"/>
          <w:sz w:val="24"/>
        </w:rPr>
        <w:t xml:space="preserve">локальными </w:t>
      </w:r>
      <w:r w:rsidRPr="009E0E65">
        <w:rPr>
          <w:rFonts w:ascii="Times New Roman" w:hAnsi="Times New Roman" w:cs="Times New Roman"/>
          <w:sz w:val="24"/>
        </w:rPr>
        <w:t xml:space="preserve">нормативными актами Исполнителя условия приема, в качестве </w:t>
      </w:r>
      <w:r>
        <w:rPr>
          <w:rFonts w:ascii="Times New Roman" w:hAnsi="Times New Roman" w:cs="Times New Roman"/>
          <w:sz w:val="24"/>
        </w:rPr>
        <w:t>слушател</w:t>
      </w:r>
      <w:r w:rsidR="00AC3AD3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>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Times New Roman" w:hAnsi="Times New Roman" w:cs="Times New Roman"/>
          <w:sz w:val="24"/>
        </w:rPr>
        <w:t>«</w:t>
      </w:r>
      <w:r w:rsidRPr="00D6396F">
        <w:rPr>
          <w:rFonts w:ascii="Times New Roman" w:hAnsi="Times New Roman" w:cs="Times New Roman"/>
          <w:sz w:val="24"/>
        </w:rPr>
        <w:t>О защите прав потребителей</w:t>
      </w:r>
      <w:r>
        <w:rPr>
          <w:rFonts w:ascii="Times New Roman" w:hAnsi="Times New Roman" w:cs="Times New Roman"/>
          <w:sz w:val="24"/>
        </w:rPr>
        <w:t>»</w:t>
      </w:r>
      <w:r w:rsidRPr="00D6396F">
        <w:rPr>
          <w:rFonts w:ascii="Times New Roman" w:hAnsi="Times New Roman" w:cs="Times New Roman"/>
          <w:sz w:val="24"/>
        </w:rPr>
        <w:t xml:space="preserve"> и Федеральным законом </w:t>
      </w:r>
      <w:r>
        <w:rPr>
          <w:rFonts w:ascii="Times New Roman" w:hAnsi="Times New Roman" w:cs="Times New Roman"/>
          <w:sz w:val="24"/>
        </w:rPr>
        <w:t>«</w:t>
      </w:r>
      <w:r w:rsidRPr="00D6396F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D6396F">
        <w:rPr>
          <w:rFonts w:ascii="Times New Roman" w:hAnsi="Times New Roman" w:cs="Times New Roman"/>
          <w:sz w:val="24"/>
        </w:rPr>
        <w:t>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D6396F">
          <w:rPr>
            <w:rFonts w:ascii="Times New Roman" w:hAnsi="Times New Roman" w:cs="Times New Roman"/>
            <w:sz w:val="24"/>
          </w:rPr>
          <w:t>разделом I</w:t>
        </w:r>
      </w:hyperlink>
      <w:r w:rsidRPr="00D6396F">
        <w:rPr>
          <w:rFonts w:ascii="Times New Roman" w:hAnsi="Times New Roman" w:cs="Times New Roman"/>
          <w:sz w:val="24"/>
        </w:rPr>
        <w:t xml:space="preserve"> настоящего Договора. Образовательные услуги оказываются в соответствии с </w:t>
      </w:r>
      <w:r>
        <w:rPr>
          <w:rFonts w:ascii="Times New Roman" w:hAnsi="Times New Roman" w:cs="Times New Roman"/>
          <w:sz w:val="24"/>
        </w:rPr>
        <w:t>учебным планом, в том числе индивидуальным</w:t>
      </w:r>
      <w:r w:rsidRPr="00D6396F">
        <w:rPr>
          <w:rFonts w:ascii="Times New Roman" w:hAnsi="Times New Roman" w:cs="Times New Roman"/>
          <w:sz w:val="24"/>
        </w:rPr>
        <w:t xml:space="preserve"> и расписанием занятий Исполнителя.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3.1.4. Обеспечить </w:t>
      </w:r>
      <w:proofErr w:type="gramStart"/>
      <w:r w:rsidR="00AC3AD3">
        <w:rPr>
          <w:rFonts w:ascii="Times New Roman" w:hAnsi="Times New Roman" w:cs="Times New Roman"/>
          <w:sz w:val="24"/>
        </w:rPr>
        <w:t>Обучающимся</w:t>
      </w:r>
      <w:proofErr w:type="gramEnd"/>
      <w:r w:rsidRPr="00D6396F">
        <w:rPr>
          <w:rFonts w:ascii="Times New Roman" w:hAnsi="Times New Roman" w:cs="Times New Roman"/>
          <w:sz w:val="24"/>
        </w:rPr>
        <w:t xml:space="preserve"> предусмотренные выбранной образовательной программой условия ее освоения.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3.1.5</w:t>
      </w:r>
      <w:r>
        <w:rPr>
          <w:rFonts w:ascii="Times New Roman" w:hAnsi="Times New Roman" w:cs="Times New Roman"/>
          <w:sz w:val="24"/>
        </w:rPr>
        <w:t xml:space="preserve">. Сохранить место за </w:t>
      </w:r>
      <w:r w:rsidR="00AC3AD3">
        <w:rPr>
          <w:rFonts w:ascii="Times New Roman" w:hAnsi="Times New Roman" w:cs="Times New Roman"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</w:t>
      </w:r>
      <w:r w:rsidRPr="00D6396F">
        <w:rPr>
          <w:rFonts w:ascii="Times New Roman" w:hAnsi="Times New Roman" w:cs="Times New Roman"/>
          <w:sz w:val="24"/>
        </w:rPr>
        <w:t xml:space="preserve">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D6396F">
          <w:rPr>
            <w:rFonts w:ascii="Times New Roman" w:hAnsi="Times New Roman" w:cs="Times New Roman"/>
            <w:sz w:val="24"/>
          </w:rPr>
          <w:t>разделом I</w:t>
        </w:r>
      </w:hyperlink>
      <w:r w:rsidRPr="00D6396F">
        <w:rPr>
          <w:rFonts w:ascii="Times New Roman" w:hAnsi="Times New Roman" w:cs="Times New Roman"/>
          <w:sz w:val="24"/>
        </w:rPr>
        <w:t xml:space="preserve"> настоящего Договора).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3.1.6. П</w:t>
      </w:r>
      <w:r>
        <w:rPr>
          <w:rFonts w:ascii="Times New Roman" w:hAnsi="Times New Roman" w:cs="Times New Roman"/>
          <w:sz w:val="24"/>
        </w:rPr>
        <w:t xml:space="preserve">ринимать от </w:t>
      </w:r>
      <w:r w:rsidRPr="00D6396F">
        <w:rPr>
          <w:rFonts w:ascii="Times New Roman" w:hAnsi="Times New Roman" w:cs="Times New Roman"/>
          <w:sz w:val="24"/>
        </w:rPr>
        <w:t>Заказчика плату за образовательные услуги.</w:t>
      </w:r>
    </w:p>
    <w:p w:rsidR="00A16796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3.1.7. Обеспеч</w:t>
      </w:r>
      <w:r>
        <w:rPr>
          <w:rFonts w:ascii="Times New Roman" w:hAnsi="Times New Roman" w:cs="Times New Roman"/>
          <w:sz w:val="24"/>
        </w:rPr>
        <w:t xml:space="preserve">ить </w:t>
      </w:r>
      <w:proofErr w:type="gramStart"/>
      <w:r w:rsidR="003E2283">
        <w:rPr>
          <w:rFonts w:ascii="Times New Roman" w:hAnsi="Times New Roman" w:cs="Times New Roman"/>
          <w:sz w:val="24"/>
        </w:rPr>
        <w:t>Обучающимся</w:t>
      </w:r>
      <w:proofErr w:type="gramEnd"/>
      <w:r w:rsidRPr="00D6396F">
        <w:rPr>
          <w:rFonts w:ascii="Times New Roman" w:hAnsi="Times New Roman" w:cs="Times New Roman"/>
          <w:sz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87E0A" w:rsidRPr="00522CF9" w:rsidRDefault="00C87E0A" w:rsidP="00C87E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22CF9">
        <w:rPr>
          <w:rFonts w:ascii="Times New Roman" w:hAnsi="Times New Roman" w:cs="Times New Roman"/>
          <w:sz w:val="24"/>
        </w:rPr>
        <w:t>3.2. Заказчик обязан:</w:t>
      </w:r>
    </w:p>
    <w:p w:rsidR="00C87E0A" w:rsidRPr="00522CF9" w:rsidRDefault="00C87E0A" w:rsidP="00C87E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22CF9">
        <w:rPr>
          <w:rFonts w:ascii="Times New Roman" w:hAnsi="Times New Roman" w:cs="Times New Roman"/>
          <w:sz w:val="24"/>
        </w:rPr>
        <w:t xml:space="preserve">3.2.1. Направить </w:t>
      </w:r>
      <w:proofErr w:type="gramStart"/>
      <w:r w:rsidRPr="00522CF9">
        <w:rPr>
          <w:rFonts w:ascii="Times New Roman" w:hAnsi="Times New Roman" w:cs="Times New Roman"/>
          <w:sz w:val="24"/>
        </w:rPr>
        <w:t>Обучающихся</w:t>
      </w:r>
      <w:proofErr w:type="gramEnd"/>
      <w:r w:rsidRPr="00522CF9">
        <w:rPr>
          <w:rFonts w:ascii="Times New Roman" w:hAnsi="Times New Roman" w:cs="Times New Roman"/>
          <w:sz w:val="24"/>
        </w:rPr>
        <w:t xml:space="preserve"> для обучения в соответствии с согласованным Сторонами списком, указанным в Приложении № </w:t>
      </w:r>
      <w:r>
        <w:rPr>
          <w:rFonts w:ascii="Times New Roman" w:hAnsi="Times New Roman" w:cs="Times New Roman"/>
          <w:sz w:val="24"/>
        </w:rPr>
        <w:t>1</w:t>
      </w:r>
      <w:r w:rsidRPr="00522CF9">
        <w:rPr>
          <w:rFonts w:ascii="Times New Roman" w:hAnsi="Times New Roman" w:cs="Times New Roman"/>
          <w:sz w:val="24"/>
        </w:rPr>
        <w:t xml:space="preserve"> к Договор</w:t>
      </w:r>
      <w:r w:rsidRPr="00522CF9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C87E0A" w:rsidRPr="00522CF9" w:rsidRDefault="00C87E0A" w:rsidP="00C87E0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22CF9">
        <w:rPr>
          <w:rFonts w:ascii="Times New Roman" w:hAnsi="Times New Roman" w:cs="Times New Roman"/>
          <w:sz w:val="24"/>
        </w:rPr>
        <w:t xml:space="preserve">3.2.2. Своевременно вносить плату за предоставляемые </w:t>
      </w:r>
      <w:r>
        <w:rPr>
          <w:rFonts w:ascii="Times New Roman" w:hAnsi="Times New Roman" w:cs="Times New Roman"/>
          <w:sz w:val="24"/>
        </w:rPr>
        <w:t>Исполнителем</w:t>
      </w:r>
      <w:r w:rsidRPr="00522CF9">
        <w:rPr>
          <w:rFonts w:ascii="Times New Roman" w:hAnsi="Times New Roman" w:cs="Times New Roman"/>
          <w:sz w:val="24"/>
        </w:rPr>
        <w:t xml:space="preserve"> образовательные услуги, указанные в </w:t>
      </w:r>
      <w:hyperlink w:anchor="Par72" w:tooltip="Ссылка на текущий документ" w:history="1">
        <w:r w:rsidRPr="00522CF9">
          <w:rPr>
            <w:rFonts w:ascii="Times New Roman" w:hAnsi="Times New Roman" w:cs="Times New Roman"/>
            <w:sz w:val="24"/>
          </w:rPr>
          <w:t>разделе I</w:t>
        </w:r>
      </w:hyperlink>
      <w:r w:rsidRPr="00522CF9">
        <w:rPr>
          <w:rFonts w:ascii="Times New Roman" w:hAnsi="Times New Roman" w:cs="Times New Roman"/>
          <w:sz w:val="24"/>
        </w:rPr>
        <w:t xml:space="preserve"> настоящего Договора, в размере и порядке, </w:t>
      </w:r>
      <w:proofErr w:type="gramStart"/>
      <w:r w:rsidRPr="00522CF9">
        <w:rPr>
          <w:rFonts w:ascii="Times New Roman" w:hAnsi="Times New Roman" w:cs="Times New Roman"/>
          <w:sz w:val="24"/>
        </w:rPr>
        <w:t>определенных</w:t>
      </w:r>
      <w:proofErr w:type="gramEnd"/>
      <w:r w:rsidRPr="00522CF9">
        <w:rPr>
          <w:rFonts w:ascii="Times New Roman" w:hAnsi="Times New Roman" w:cs="Times New Roman"/>
          <w:sz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 w:rsidR="003E2283">
        <w:rPr>
          <w:rFonts w:ascii="Times New Roman" w:hAnsi="Times New Roman" w:cs="Times New Roman"/>
          <w:sz w:val="24"/>
        </w:rPr>
        <w:t>Обучающийся</w:t>
      </w:r>
      <w:r w:rsidRPr="00D6396F">
        <w:rPr>
          <w:rFonts w:ascii="Times New Roman" w:hAnsi="Times New Roman" w:cs="Times New Roman"/>
          <w:sz w:val="24"/>
        </w:rPr>
        <w:t xml:space="preserve"> обязан соблюдать требования, установленные в статье 43 Федерального закона </w:t>
      </w:r>
      <w:r>
        <w:rPr>
          <w:rFonts w:ascii="Times New Roman" w:hAnsi="Times New Roman" w:cs="Times New Roman"/>
          <w:sz w:val="24"/>
        </w:rPr>
        <w:t>от 29 декабря 2012 г. N 273-ФЗ «</w:t>
      </w:r>
      <w:r w:rsidRPr="00D6396F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D6396F">
        <w:rPr>
          <w:rFonts w:ascii="Times New Roman" w:hAnsi="Times New Roman" w:cs="Times New Roman"/>
          <w:sz w:val="24"/>
        </w:rPr>
        <w:t>, в том числе: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3.3.2. Извещать Исполнителя о причинах отсутствия на занятиях.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A16796" w:rsidRPr="00D6396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6396F">
        <w:rPr>
          <w:rFonts w:ascii="Times New Roman" w:hAnsi="Times New Roman" w:cs="Times New Roman"/>
          <w:sz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16796" w:rsidRPr="003B6F8F" w:rsidRDefault="00A16796" w:rsidP="00A16796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B6F8F">
        <w:rPr>
          <w:rFonts w:ascii="Times New Roman" w:hAnsi="Times New Roman" w:cs="Times New Roman"/>
          <w:b/>
          <w:sz w:val="24"/>
        </w:rPr>
        <w:t>IV.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 СТОИМОСТЬ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УСЛУГ,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СРОКИ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И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ПОРЯДОК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ИХ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ОПЛАТЫ </w:t>
      </w:r>
    </w:p>
    <w:p w:rsidR="00651A6F" w:rsidRDefault="00747FA7" w:rsidP="00651A6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F8F">
        <w:rPr>
          <w:rFonts w:ascii="Times New Roman" w:hAnsi="Times New Roman" w:cs="Times New Roman"/>
          <w:sz w:val="24"/>
        </w:rPr>
        <w:t xml:space="preserve">4.1. </w:t>
      </w:r>
      <w:r w:rsidR="00651A6F">
        <w:rPr>
          <w:rFonts w:ascii="Times New Roman" w:hAnsi="Times New Roman" w:cs="Times New Roman"/>
          <w:sz w:val="24"/>
          <w:szCs w:val="24"/>
        </w:rPr>
        <w:t xml:space="preserve">Стоимость обучения одного Обучающегося составляет </w:t>
      </w:r>
      <w:r w:rsidR="00DD6278">
        <w:rPr>
          <w:rFonts w:ascii="Times New Roman" w:hAnsi="Times New Roman" w:cs="Times New Roman"/>
          <w:sz w:val="24"/>
          <w:szCs w:val="24"/>
        </w:rPr>
        <w:t>39 000</w:t>
      </w:r>
      <w:r w:rsidR="00651A6F">
        <w:rPr>
          <w:rFonts w:ascii="Times New Roman" w:hAnsi="Times New Roman" w:cs="Times New Roman"/>
          <w:sz w:val="24"/>
          <w:szCs w:val="24"/>
        </w:rPr>
        <w:t xml:space="preserve"> (</w:t>
      </w:r>
      <w:r w:rsidR="00DD6278">
        <w:rPr>
          <w:rFonts w:ascii="Times New Roman" w:hAnsi="Times New Roman" w:cs="Times New Roman"/>
          <w:sz w:val="24"/>
          <w:szCs w:val="24"/>
        </w:rPr>
        <w:t>тридцать девять тысяч</w:t>
      </w:r>
      <w:r w:rsidR="00651A6F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  <w:r w:rsidR="00651A6F" w:rsidRPr="00CA3E75">
        <w:rPr>
          <w:rFonts w:ascii="Times New Roman" w:hAnsi="Times New Roman" w:cs="Times New Roman"/>
          <w:sz w:val="24"/>
          <w:szCs w:val="24"/>
        </w:rPr>
        <w:t>НДС не облагается в соответствии с пп.14 п.2 ст.149 НК РФ</w:t>
      </w:r>
      <w:r w:rsidR="00651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A6F" w:rsidRPr="00CA3E75" w:rsidRDefault="00747FA7" w:rsidP="00651A6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Полная с</w:t>
      </w:r>
      <w:r w:rsidRPr="003B6F8F">
        <w:rPr>
          <w:rFonts w:ascii="Times New Roman" w:hAnsi="Times New Roman" w:cs="Times New Roman"/>
          <w:sz w:val="24"/>
        </w:rPr>
        <w:t xml:space="preserve">тоимость платных образовательных услуг за </w:t>
      </w:r>
      <w:r w:rsidR="00DD6278">
        <w:rPr>
          <w:rFonts w:ascii="Times New Roman" w:hAnsi="Times New Roman" w:cs="Times New Roman"/>
          <w:sz w:val="24"/>
        </w:rPr>
        <w:t xml:space="preserve">период обучения </w:t>
      </w:r>
      <w:r>
        <w:rPr>
          <w:rFonts w:ascii="Times New Roman" w:hAnsi="Times New Roman" w:cs="Times New Roman"/>
          <w:sz w:val="24"/>
        </w:rPr>
        <w:t xml:space="preserve">Обучающихся по образовательной программе, указанных в разделе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Договора, на дату заключения договора составляет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DD6278">
        <w:rPr>
          <w:rFonts w:ascii="Times New Roman" w:hAnsi="Times New Roman" w:cs="Times New Roman"/>
          <w:sz w:val="24"/>
          <w:highlight w:val="yellow"/>
        </w:rPr>
        <w:t>__________(__________________________________)</w:t>
      </w:r>
      <w:r w:rsidRPr="00E71B36"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 xml:space="preserve">рублей. </w:t>
      </w:r>
      <w:r w:rsidR="00651A6F" w:rsidRPr="00CA3E75">
        <w:rPr>
          <w:rFonts w:ascii="Times New Roman" w:hAnsi="Times New Roman" w:cs="Times New Roman"/>
          <w:sz w:val="24"/>
          <w:szCs w:val="24"/>
        </w:rPr>
        <w:t>НДС не облагается в соответствии с пп.14 п.2 ст.149 НК РФ.</w:t>
      </w:r>
    </w:p>
    <w:p w:rsidR="00DD6278" w:rsidRDefault="00747FA7" w:rsidP="00DD627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изменения стоимости платных образовательных услуг за период обучения полная стоимость подлежит перерасчету.</w:t>
      </w:r>
    </w:p>
    <w:p w:rsidR="00B000BF" w:rsidRDefault="0019020A" w:rsidP="00DD62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>4.2</w:t>
      </w:r>
      <w:r w:rsidRPr="009E0E65">
        <w:rPr>
          <w:rFonts w:ascii="Times New Roman" w:hAnsi="Times New Roman" w:cs="Times New Roman"/>
          <w:sz w:val="24"/>
        </w:rPr>
        <w:t xml:space="preserve">. Оплата производится </w:t>
      </w:r>
      <w:r w:rsidR="00DD6278">
        <w:rPr>
          <w:rFonts w:ascii="Times New Roman" w:hAnsi="Times New Roman" w:cs="Times New Roman"/>
          <w:sz w:val="24"/>
        </w:rPr>
        <w:t xml:space="preserve">Заказчиком </w:t>
      </w:r>
      <w:r>
        <w:rPr>
          <w:rFonts w:ascii="Times New Roman" w:hAnsi="Times New Roman" w:cs="Times New Roman"/>
          <w:sz w:val="24"/>
        </w:rPr>
        <w:t xml:space="preserve">в срок </w:t>
      </w:r>
      <w:r w:rsidRPr="00173656">
        <w:rPr>
          <w:rFonts w:ascii="Times New Roman" w:hAnsi="Times New Roman" w:cs="Times New Roman"/>
          <w:sz w:val="24"/>
          <w:highlight w:val="yellow"/>
        </w:rPr>
        <w:t xml:space="preserve">до </w:t>
      </w:r>
      <w:r w:rsidR="00DD6278" w:rsidRPr="00173656">
        <w:rPr>
          <w:rFonts w:ascii="Times New Roman" w:hAnsi="Times New Roman" w:cs="Times New Roman"/>
          <w:sz w:val="24"/>
          <w:highlight w:val="yellow"/>
        </w:rPr>
        <w:t>30.03.2023</w:t>
      </w:r>
      <w:r w:rsidRPr="00173656">
        <w:rPr>
          <w:rFonts w:ascii="Times New Roman" w:hAnsi="Times New Roman" w:cs="Times New Roman"/>
          <w:sz w:val="24"/>
          <w:highlight w:val="yellow"/>
        </w:rPr>
        <w:t xml:space="preserve"> г</w:t>
      </w:r>
      <w:r>
        <w:rPr>
          <w:rFonts w:ascii="Times New Roman" w:hAnsi="Times New Roman" w:cs="Times New Roman"/>
          <w:sz w:val="24"/>
        </w:rPr>
        <w:t>. в полном объеме</w:t>
      </w:r>
      <w:r w:rsidR="00DD6278">
        <w:rPr>
          <w:rFonts w:ascii="Times New Roman" w:hAnsi="Times New Roman" w:cs="Times New Roman"/>
          <w:sz w:val="24"/>
        </w:rPr>
        <w:t>.</w:t>
      </w:r>
    </w:p>
    <w:p w:rsidR="00A16796" w:rsidRPr="003B6F8F" w:rsidRDefault="00A16796" w:rsidP="00A16796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b/>
          <w:sz w:val="24"/>
        </w:rPr>
        <w:t xml:space="preserve">V.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ОСНОВАНИЯ ИЗМЕНЕНИЯ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И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РАСТОРЖЕНИЯ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>ДОГОВОРА</w:t>
      </w:r>
      <w:r w:rsidRPr="003B6F8F">
        <w:rPr>
          <w:rFonts w:ascii="Times New Roman" w:hAnsi="Times New Roman" w:cs="Times New Roman"/>
          <w:sz w:val="24"/>
        </w:rPr>
        <w:t xml:space="preserve"> 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 xml:space="preserve">5.1. Условия, на которых заключен настоящий Договор, могут быть изменены по </w:t>
      </w:r>
      <w:r w:rsidRPr="003B6F8F">
        <w:rPr>
          <w:rFonts w:ascii="Times New Roman" w:hAnsi="Times New Roman" w:cs="Times New Roman"/>
          <w:sz w:val="24"/>
        </w:rPr>
        <w:lastRenderedPageBreak/>
        <w:t>соглашению Сторон или в соответствии с законодательством Российской Федерации.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 xml:space="preserve">5.2. Настоящий </w:t>
      </w:r>
      <w:proofErr w:type="gramStart"/>
      <w:r w:rsidRPr="003B6F8F">
        <w:rPr>
          <w:rFonts w:ascii="Times New Roman" w:hAnsi="Times New Roman" w:cs="Times New Roman"/>
          <w:sz w:val="24"/>
        </w:rPr>
        <w:t>Договор</w:t>
      </w:r>
      <w:proofErr w:type="gramEnd"/>
      <w:r w:rsidRPr="003B6F8F">
        <w:rPr>
          <w:rFonts w:ascii="Times New Roman" w:hAnsi="Times New Roman" w:cs="Times New Roman"/>
          <w:sz w:val="24"/>
        </w:rPr>
        <w:t xml:space="preserve"> может быть расторгнут по соглашению Сторон.</w:t>
      </w:r>
    </w:p>
    <w:p w:rsidR="00A930B9" w:rsidRPr="00DD6278" w:rsidRDefault="00A930B9" w:rsidP="00A930B9">
      <w:pPr>
        <w:autoSpaceDE w:val="0"/>
        <w:autoSpaceDN w:val="0"/>
        <w:adjustRightInd w:val="0"/>
        <w:ind w:firstLine="540"/>
        <w:jc w:val="both"/>
      </w:pPr>
      <w:r w:rsidRPr="00DD6278">
        <w:t xml:space="preserve">5.3. Настоящий </w:t>
      </w:r>
      <w:proofErr w:type="gramStart"/>
      <w:r w:rsidRPr="00DD6278">
        <w:t>Договор</w:t>
      </w:r>
      <w:proofErr w:type="gramEnd"/>
      <w:r w:rsidRPr="00DD6278">
        <w:t xml:space="preserve"> может быть расторгнут по инициативе Исполнителя в одностороннем порядке в случаях, предусмотренных 22 Правил оказания платных образовательных услуг, утвержденных постановлением Правительства Российской Федерации</w:t>
      </w:r>
      <w:r w:rsidRPr="00DD6278">
        <w:rPr>
          <w:b/>
          <w:bCs/>
        </w:rPr>
        <w:t xml:space="preserve"> </w:t>
      </w:r>
      <w:r w:rsidRPr="00DD6278">
        <w:rPr>
          <w:bCs/>
        </w:rPr>
        <w:t>от 15.09.2020 N 1441</w:t>
      </w:r>
      <w:r w:rsidRPr="00DD6278">
        <w:t>.</w:t>
      </w:r>
    </w:p>
    <w:p w:rsidR="00A16796" w:rsidRPr="005A2CC5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5A2CC5">
        <w:rPr>
          <w:rFonts w:ascii="Times New Roman" w:hAnsi="Times New Roman" w:cs="Times New Roman"/>
          <w:sz w:val="24"/>
        </w:rPr>
        <w:t>5.4. Настоящий Договор расторгается досрочно:</w:t>
      </w:r>
    </w:p>
    <w:p w:rsidR="00A16796" w:rsidRPr="005A2CC5" w:rsidRDefault="00A16796" w:rsidP="00A16796">
      <w:pPr>
        <w:pStyle w:val="ConsPlusNormal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5A2CC5">
        <w:rPr>
          <w:rFonts w:ascii="Times New Roman" w:hAnsi="Times New Roman" w:cs="Times New Roman"/>
          <w:sz w:val="24"/>
        </w:rPr>
        <w:t xml:space="preserve">по инициативе </w:t>
      </w:r>
      <w:r w:rsidR="00AD0414">
        <w:rPr>
          <w:rFonts w:ascii="Times New Roman" w:hAnsi="Times New Roman" w:cs="Times New Roman"/>
          <w:sz w:val="24"/>
        </w:rPr>
        <w:t>Обучающегося</w:t>
      </w:r>
      <w:r w:rsidRPr="005A2CC5">
        <w:rPr>
          <w:rFonts w:ascii="Times New Roman" w:hAnsi="Times New Roman" w:cs="Times New Roman"/>
          <w:sz w:val="24"/>
        </w:rPr>
        <w:t xml:space="preserve"> в случае перевода </w:t>
      </w:r>
      <w:r w:rsidR="00AD0414">
        <w:rPr>
          <w:rFonts w:ascii="Times New Roman" w:hAnsi="Times New Roman" w:cs="Times New Roman"/>
          <w:sz w:val="24"/>
        </w:rPr>
        <w:t>Обучающегося</w:t>
      </w:r>
      <w:r w:rsidRPr="005A2CC5">
        <w:rPr>
          <w:rFonts w:ascii="Times New Roman" w:hAnsi="Times New Roman" w:cs="Times New Roman"/>
          <w:sz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16796" w:rsidRPr="003B6F8F" w:rsidRDefault="00A16796" w:rsidP="00A16796">
      <w:pPr>
        <w:pStyle w:val="ConsPlusNormal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A2CC5">
        <w:rPr>
          <w:rFonts w:ascii="Times New Roman" w:hAnsi="Times New Roman" w:cs="Times New Roman"/>
          <w:sz w:val="24"/>
        </w:rPr>
        <w:t xml:space="preserve">по инициативе Исполнителя в случае применения к </w:t>
      </w:r>
      <w:r w:rsidR="00AD0414">
        <w:rPr>
          <w:rFonts w:ascii="Times New Roman" w:hAnsi="Times New Roman" w:cs="Times New Roman"/>
          <w:sz w:val="24"/>
        </w:rPr>
        <w:t>Обучающемуся</w:t>
      </w:r>
      <w:r w:rsidRPr="005A2CC5">
        <w:rPr>
          <w:rFonts w:ascii="Times New Roman" w:hAnsi="Times New Roman" w:cs="Times New Roman"/>
          <w:sz w:val="24"/>
        </w:rPr>
        <w:t xml:space="preserve">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</w:rPr>
        <w:t>Заказчика</w:t>
      </w:r>
      <w:r w:rsidRPr="005A2CC5">
        <w:rPr>
          <w:rFonts w:ascii="Times New Roman" w:hAnsi="Times New Roman" w:cs="Times New Roman"/>
          <w:sz w:val="24"/>
        </w:rPr>
        <w:t xml:space="preserve"> его незаконное зачисление в образовательную организацию;</w:t>
      </w:r>
      <w:proofErr w:type="gramEnd"/>
    </w:p>
    <w:p w:rsidR="00A16796" w:rsidRPr="003B6F8F" w:rsidRDefault="00A16796" w:rsidP="00A16796">
      <w:pPr>
        <w:pStyle w:val="ConsPlusNormal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 xml:space="preserve">по обстоятельствам, не зависящим от воли </w:t>
      </w:r>
      <w:r w:rsidR="00AD0414">
        <w:rPr>
          <w:rFonts w:ascii="Times New Roman" w:hAnsi="Times New Roman" w:cs="Times New Roman"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</w:t>
      </w:r>
      <w:r w:rsidRPr="003B6F8F">
        <w:rPr>
          <w:rFonts w:ascii="Times New Roman" w:hAnsi="Times New Roman" w:cs="Times New Roman"/>
          <w:sz w:val="24"/>
        </w:rPr>
        <w:t>и Исполнителя, в том числе в случае ликвидации Исполнителя.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5.6. Заказчик </w:t>
      </w:r>
      <w:r w:rsidRPr="003B6F8F">
        <w:rPr>
          <w:rFonts w:ascii="Times New Roman" w:hAnsi="Times New Roman" w:cs="Times New Roman"/>
          <w:sz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16796" w:rsidRDefault="00A16796" w:rsidP="00A16796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B6F8F">
        <w:rPr>
          <w:rFonts w:ascii="Times New Roman" w:hAnsi="Times New Roman" w:cs="Times New Roman"/>
          <w:b/>
          <w:sz w:val="24"/>
        </w:rPr>
        <w:t xml:space="preserve">VI. </w:t>
      </w:r>
      <w:r>
        <w:rPr>
          <w:rFonts w:ascii="Times New Roman" w:hAnsi="Times New Roman" w:cs="Times New Roman"/>
          <w:b/>
          <w:sz w:val="24"/>
        </w:rPr>
        <w:t xml:space="preserve"> ОТВЕТСТВЕННОСТЬ  ИСПОЛНИТЕЛЯ  И </w:t>
      </w:r>
      <w:r w:rsidRPr="003B6F8F">
        <w:rPr>
          <w:rFonts w:ascii="Times New Roman" w:hAnsi="Times New Roman" w:cs="Times New Roman"/>
          <w:b/>
          <w:sz w:val="24"/>
        </w:rPr>
        <w:t xml:space="preserve"> ЗАКАЗЧИКА 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6.2.1. Безвозмездного оказания образовательной услуги;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6.2.2. Соразмерного уменьшения стоимости оказанной образовательной услуги;</w:t>
      </w:r>
    </w:p>
    <w:p w:rsidR="00A16796" w:rsidRPr="00DD6278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 xml:space="preserve">6.2.3. Возмещения понесенных им расходов по устранению недостатков оказанной образовательной услуги своими силами или </w:t>
      </w:r>
      <w:r w:rsidRPr="00DD6278">
        <w:rPr>
          <w:rFonts w:ascii="Times New Roman" w:hAnsi="Times New Roman" w:cs="Times New Roman"/>
          <w:sz w:val="24"/>
        </w:rPr>
        <w:t>третьими лицами.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D6278">
        <w:rPr>
          <w:rFonts w:ascii="Times New Roman" w:hAnsi="Times New Roman" w:cs="Times New Roman"/>
          <w:sz w:val="24"/>
        </w:rPr>
        <w:t>6.3. Заказчик вправе отказаться от исполнения Договора и потребовать полного возмещения убытков, если в срок</w:t>
      </w:r>
      <w:r w:rsidR="00DD6278" w:rsidRPr="00DD6278">
        <w:rPr>
          <w:rFonts w:ascii="Times New Roman" w:hAnsi="Times New Roman" w:cs="Times New Roman"/>
          <w:sz w:val="24"/>
        </w:rPr>
        <w:t xml:space="preserve"> 01.12.2023 г.</w:t>
      </w:r>
      <w:r w:rsidRPr="00DD6278">
        <w:rPr>
          <w:rFonts w:ascii="Times New Roman" w:hAnsi="Times New Roman" w:cs="Times New Roman"/>
          <w:sz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</w:t>
      </w:r>
      <w:r w:rsidRPr="003B6F8F">
        <w:rPr>
          <w:rFonts w:ascii="Times New Roman" w:hAnsi="Times New Roman" w:cs="Times New Roman"/>
          <w:sz w:val="24"/>
        </w:rPr>
        <w:t xml:space="preserve"> образовательной услуги или иные существенные отступления от условий Договора.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6.4.3. Потребовать уменьшения стоимости образовательной услуги;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6.4.4. Расторгнуть Договор.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16796" w:rsidRPr="003B6F8F" w:rsidRDefault="00A16796" w:rsidP="00A16796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B6F8F">
        <w:rPr>
          <w:rFonts w:ascii="Times New Roman" w:hAnsi="Times New Roman" w:cs="Times New Roman"/>
          <w:b/>
          <w:sz w:val="24"/>
        </w:rPr>
        <w:t xml:space="preserve">VII.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>СРОК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 ДЕЙСТВИЯ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 xml:space="preserve"> ДОГОВОРА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 xml:space="preserve">7.1. Настоящий Договор вступает в силу со дня его заключения Сторонами и действует </w:t>
      </w:r>
      <w:r w:rsidRPr="003B6F8F">
        <w:rPr>
          <w:rFonts w:ascii="Times New Roman" w:hAnsi="Times New Roman" w:cs="Times New Roman"/>
          <w:sz w:val="24"/>
        </w:rPr>
        <w:lastRenderedPageBreak/>
        <w:t>до полного исполнения Сторонами обязательств.</w:t>
      </w:r>
    </w:p>
    <w:p w:rsidR="00A16796" w:rsidRPr="003B6F8F" w:rsidRDefault="00A16796" w:rsidP="00A16796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B6F8F">
        <w:rPr>
          <w:rFonts w:ascii="Times New Roman" w:hAnsi="Times New Roman" w:cs="Times New Roman"/>
          <w:b/>
          <w:sz w:val="24"/>
        </w:rPr>
        <w:t xml:space="preserve">VIII.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>ЗАКЛЮЧИТЕЛЬНЫЕ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B6F8F">
        <w:rPr>
          <w:rFonts w:ascii="Times New Roman" w:hAnsi="Times New Roman" w:cs="Times New Roman"/>
          <w:b/>
          <w:sz w:val="24"/>
        </w:rPr>
        <w:t>ПОЛОЖЕНИЯ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</w:rPr>
        <w:t>льном сайте Исполнителя в сети «</w:t>
      </w:r>
      <w:r w:rsidRPr="003B6F8F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3B6F8F">
        <w:rPr>
          <w:rFonts w:ascii="Times New Roman" w:hAnsi="Times New Roman" w:cs="Times New Roman"/>
          <w:sz w:val="24"/>
        </w:rPr>
        <w:t xml:space="preserve"> на дату заключения настоящего Договора.</w:t>
      </w:r>
    </w:p>
    <w:p w:rsidR="00A16796" w:rsidRPr="006A3415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A3415">
        <w:rPr>
          <w:rFonts w:ascii="Times New Roman" w:hAnsi="Times New Roman" w:cs="Times New Roman"/>
          <w:sz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proofErr w:type="gramStart"/>
      <w:r w:rsidR="004800FA" w:rsidRPr="006A3415">
        <w:rPr>
          <w:rFonts w:ascii="Times New Roman" w:hAnsi="Times New Roman" w:cs="Times New Roman"/>
          <w:sz w:val="24"/>
        </w:rPr>
        <w:t>Обучающихся</w:t>
      </w:r>
      <w:proofErr w:type="gramEnd"/>
      <w:r w:rsidRPr="006A3415">
        <w:rPr>
          <w:rFonts w:ascii="Times New Roman" w:hAnsi="Times New Roman" w:cs="Times New Roman"/>
          <w:sz w:val="24"/>
        </w:rPr>
        <w:t xml:space="preserve"> в образовательную организацию до даты издания приказа об окончании обучения или отчислении </w:t>
      </w:r>
      <w:r w:rsidR="004800FA" w:rsidRPr="006A3415">
        <w:rPr>
          <w:rFonts w:ascii="Times New Roman" w:hAnsi="Times New Roman" w:cs="Times New Roman"/>
          <w:sz w:val="24"/>
        </w:rPr>
        <w:t>Обучающихся</w:t>
      </w:r>
      <w:r w:rsidRPr="006A3415">
        <w:rPr>
          <w:rFonts w:ascii="Times New Roman" w:hAnsi="Times New Roman" w:cs="Times New Roman"/>
          <w:sz w:val="24"/>
        </w:rPr>
        <w:t xml:space="preserve"> из образовательной организации.</w:t>
      </w:r>
    </w:p>
    <w:p w:rsidR="00A16796" w:rsidRPr="003B6F8F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</w:rPr>
        <w:t>двух</w:t>
      </w:r>
      <w:r w:rsidRPr="003B6F8F">
        <w:rPr>
          <w:rFonts w:ascii="Times New Roman" w:hAnsi="Times New Roman" w:cs="Times New Roman"/>
          <w:sz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16796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B6F8F">
        <w:rPr>
          <w:rFonts w:ascii="Times New Roman" w:hAnsi="Times New Roman" w:cs="Times New Roman"/>
          <w:sz w:val="24"/>
        </w:rPr>
        <w:t>8.4. Изменения Договора оформляются дополнительными соглашениями к Договору.</w:t>
      </w:r>
    </w:p>
    <w:p w:rsidR="00A16796" w:rsidRDefault="00A16796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8.5. </w:t>
      </w:r>
      <w:r w:rsidRPr="00037CA8">
        <w:rPr>
          <w:rFonts w:ascii="Times New Roman" w:hAnsi="Times New Roman" w:cs="Times New Roman"/>
          <w:sz w:val="24"/>
        </w:rPr>
        <w:t>Договор в</w:t>
      </w:r>
      <w:r w:rsidR="004800FA">
        <w:rPr>
          <w:rFonts w:ascii="Times New Roman" w:hAnsi="Times New Roman" w:cs="Times New Roman"/>
          <w:sz w:val="24"/>
        </w:rPr>
        <w:t xml:space="preserve">ключает в себя основной текст, Список лиц, направляемых Заказчиком на обучение (Приложение № 1), </w:t>
      </w:r>
      <w:r w:rsidR="0019020A">
        <w:rPr>
          <w:rFonts w:ascii="Times New Roman" w:hAnsi="Times New Roman" w:cs="Times New Roman"/>
          <w:sz w:val="24"/>
        </w:rPr>
        <w:t xml:space="preserve">Учебный план (Приложение № 2), </w:t>
      </w:r>
      <w:r w:rsidRPr="00037CA8">
        <w:rPr>
          <w:rFonts w:ascii="Times New Roman" w:hAnsi="Times New Roman" w:cs="Times New Roman"/>
          <w:sz w:val="24"/>
        </w:rPr>
        <w:t>являющи</w:t>
      </w:r>
      <w:r w:rsidR="004800FA">
        <w:rPr>
          <w:rFonts w:ascii="Times New Roman" w:hAnsi="Times New Roman" w:cs="Times New Roman"/>
          <w:sz w:val="24"/>
        </w:rPr>
        <w:t>е</w:t>
      </w:r>
      <w:r w:rsidRPr="00037CA8">
        <w:rPr>
          <w:rFonts w:ascii="Times New Roman" w:hAnsi="Times New Roman" w:cs="Times New Roman"/>
          <w:sz w:val="24"/>
        </w:rPr>
        <w:t>ся неотъемлемой частью Договора.</w:t>
      </w:r>
    </w:p>
    <w:p w:rsidR="00DD6278" w:rsidRPr="003B6F8F" w:rsidRDefault="00DD6278" w:rsidP="00A1679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BD6FB4" w:rsidRDefault="00BD6FB4" w:rsidP="00BD6FB4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>
        <w:rPr>
          <w:b/>
          <w:lang w:val="en-US"/>
        </w:rPr>
        <w:t>IX</w:t>
      </w:r>
      <w:r w:rsidRPr="00D3041E">
        <w:rPr>
          <w:b/>
        </w:rPr>
        <w:t xml:space="preserve">. </w:t>
      </w:r>
      <w:r>
        <w:rPr>
          <w:b/>
          <w:bCs/>
          <w:iCs/>
          <w:color w:val="000000"/>
        </w:rPr>
        <w:t>АДРЕСА И РЕКВИЗИТЫ СТОРОН</w:t>
      </w:r>
    </w:p>
    <w:tbl>
      <w:tblPr>
        <w:tblW w:w="10172" w:type="dxa"/>
        <w:tblLayout w:type="fixed"/>
        <w:tblLook w:val="0000"/>
      </w:tblPr>
      <w:tblGrid>
        <w:gridCol w:w="5353"/>
        <w:gridCol w:w="284"/>
        <w:gridCol w:w="4535"/>
      </w:tblGrid>
      <w:tr w:rsidR="00BD6FB4" w:rsidRPr="009324B3" w:rsidTr="00CA38FA">
        <w:tc>
          <w:tcPr>
            <w:tcW w:w="5353" w:type="dxa"/>
          </w:tcPr>
          <w:p w:rsidR="00BD6FB4" w:rsidRPr="00DD6278" w:rsidRDefault="00BD6FB4" w:rsidP="009D054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27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536560" w:rsidRPr="00DD6278" w:rsidRDefault="00536560" w:rsidP="005365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D6278">
              <w:rPr>
                <w:rFonts w:ascii="Times New Roman" w:hAnsi="Times New Roman" w:cs="Times New Roman"/>
                <w:sz w:val="24"/>
                <w:szCs w:val="24"/>
              </w:rPr>
              <w:t>ПНИПУ: 614990, Пермский край, г. Пермь, Комсомольский проспект, 29</w:t>
            </w:r>
          </w:p>
          <w:p w:rsidR="00536560" w:rsidRPr="00DD6278" w:rsidRDefault="00536560" w:rsidP="00536560">
            <w:r w:rsidRPr="00DD6278">
              <w:t xml:space="preserve">ОГРН 1025900513924  </w:t>
            </w:r>
          </w:p>
          <w:p w:rsidR="00536560" w:rsidRPr="00DD6278" w:rsidRDefault="00536560" w:rsidP="00536560">
            <w:r w:rsidRPr="00DD6278">
              <w:t>ИНН 5902291029 , КПП 590201001</w:t>
            </w:r>
          </w:p>
          <w:p w:rsidR="00536560" w:rsidRPr="00DD6278" w:rsidRDefault="00536560" w:rsidP="00536560">
            <w:r w:rsidRPr="00DD6278">
              <w:t xml:space="preserve">Банк:  УФК по Пермскому краю </w:t>
            </w:r>
          </w:p>
          <w:p w:rsidR="00536560" w:rsidRPr="00DD6278" w:rsidRDefault="00536560" w:rsidP="00536560">
            <w:r w:rsidRPr="00DD6278">
              <w:t xml:space="preserve">(ПНИПУ л.с. </w:t>
            </w:r>
            <w:r w:rsidR="00F62786" w:rsidRPr="00DD6278">
              <w:t>30566К53410</w:t>
            </w:r>
            <w:r w:rsidRPr="00DD6278">
              <w:t>)</w:t>
            </w:r>
            <w:bookmarkStart w:id="0" w:name="_GoBack"/>
            <w:bookmarkEnd w:id="0"/>
          </w:p>
          <w:p w:rsidR="00536560" w:rsidRPr="00DD6278" w:rsidRDefault="00536560" w:rsidP="00536560">
            <w:r w:rsidRPr="00DD6278">
              <w:t>БИК ТОФК 015773997</w:t>
            </w:r>
          </w:p>
          <w:p w:rsidR="00536560" w:rsidRPr="00DD6278" w:rsidRDefault="00536560" w:rsidP="00536560">
            <w:r w:rsidRPr="00DD6278">
              <w:t>Казначейский счет 03214643000000015600</w:t>
            </w:r>
          </w:p>
          <w:p w:rsidR="00536560" w:rsidRPr="00DD6278" w:rsidRDefault="00536560" w:rsidP="00536560">
            <w:r w:rsidRPr="00DD6278">
              <w:t>в ОТДЕЛЕНИЕ ПЕРМЬ БАНКА</w:t>
            </w:r>
          </w:p>
          <w:p w:rsidR="00536560" w:rsidRPr="00DD6278" w:rsidRDefault="00536560" w:rsidP="00536560">
            <w:r w:rsidRPr="00DD6278">
              <w:t>РОССИИ//УФК по Пермскому краю г. Пермь</w:t>
            </w:r>
          </w:p>
          <w:p w:rsidR="00536560" w:rsidRPr="00DD6278" w:rsidRDefault="00536560" w:rsidP="00536560">
            <w:r w:rsidRPr="00DD6278">
              <w:t xml:space="preserve">ЕКС (Единый казначейский счет) 40102810145370000048 </w:t>
            </w:r>
          </w:p>
          <w:p w:rsidR="00536560" w:rsidRPr="00DD6278" w:rsidRDefault="00536560" w:rsidP="00536560">
            <w:r w:rsidRPr="00DD6278">
              <w:t xml:space="preserve">ОКТМО 57701000 ОКПО 02069065   </w:t>
            </w:r>
          </w:p>
          <w:p w:rsidR="00536560" w:rsidRPr="00DD6278" w:rsidRDefault="00536560" w:rsidP="005365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D627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(00000000000000000130)                </w:t>
            </w:r>
          </w:p>
          <w:p w:rsidR="00BD6FB4" w:rsidRPr="00DD6278" w:rsidRDefault="00536560" w:rsidP="005365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D6278">
              <w:rPr>
                <w:rFonts w:ascii="Times New Roman" w:hAnsi="Times New Roman" w:cs="Times New Roman"/>
                <w:sz w:val="24"/>
                <w:szCs w:val="24"/>
              </w:rPr>
              <w:t xml:space="preserve">(за платные образовательные услуги по договору №, ФИО)    </w:t>
            </w:r>
          </w:p>
          <w:p w:rsidR="00D51B55" w:rsidRPr="00DD6278" w:rsidRDefault="00D51B55" w:rsidP="00D51B55">
            <w:r w:rsidRPr="00DD6278">
              <w:t>Телефон: +7(342) 2198055</w:t>
            </w:r>
          </w:p>
          <w:p w:rsidR="00D51B55" w:rsidRPr="00DD6278" w:rsidRDefault="00D51B55" w:rsidP="00D51B5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D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6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62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DD6278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rector</w:t>
              </w:r>
              <w:r w:rsidRPr="00DD62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DD6278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pstu</w:t>
              </w:r>
              <w:proofErr w:type="spellEnd"/>
              <w:r w:rsidRPr="00DD6278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D6278">
                <w:rPr>
                  <w:rStyle w:val="af2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4" w:type="dxa"/>
          </w:tcPr>
          <w:p w:rsidR="00BD6FB4" w:rsidRPr="00A549BC" w:rsidRDefault="00BD6FB4" w:rsidP="009D054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BD6FB4" w:rsidRPr="002F3379" w:rsidRDefault="00BD6FB4" w:rsidP="009D0547">
            <w:pPr>
              <w:pStyle w:val="a9"/>
              <w:rPr>
                <w:rFonts w:ascii="Times New Roman" w:hAnsi="Times New Roman" w:cs="Times New Roman"/>
                <w:b/>
                <w:highlight w:val="yellow"/>
              </w:rPr>
            </w:pPr>
            <w:r w:rsidRPr="002F3379">
              <w:rPr>
                <w:rFonts w:ascii="Times New Roman" w:hAnsi="Times New Roman" w:cs="Times New Roman"/>
                <w:b/>
                <w:highlight w:val="yellow"/>
              </w:rPr>
              <w:t>Заказчик:</w:t>
            </w:r>
          </w:p>
          <w:p w:rsidR="00BD6FB4" w:rsidRPr="002F3379" w:rsidRDefault="00BD6FB4" w:rsidP="009D054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3379">
              <w:rPr>
                <w:rFonts w:ascii="Times New Roman" w:hAnsi="Times New Roman" w:cs="Times New Roman"/>
                <w:highlight w:val="yellow"/>
              </w:rPr>
              <w:t>__________</w:t>
            </w:r>
            <w:r w:rsidR="00CA38FA" w:rsidRPr="002F3379">
              <w:rPr>
                <w:rFonts w:ascii="Times New Roman" w:hAnsi="Times New Roman" w:cs="Times New Roman"/>
                <w:highlight w:val="yellow"/>
              </w:rPr>
              <w:t>______________________</w:t>
            </w:r>
            <w:r w:rsidRPr="002F337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2F337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юридического лица</w:t>
            </w:r>
          </w:p>
          <w:p w:rsidR="00BD6FB4" w:rsidRPr="002F3379" w:rsidRDefault="00BD6FB4" w:rsidP="009D0547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2F3379">
              <w:rPr>
                <w:rFonts w:ascii="Times New Roman" w:hAnsi="Times New Roman" w:cs="Times New Roman"/>
                <w:highlight w:val="yellow"/>
              </w:rPr>
              <w:t>Адрес _____________________________________</w:t>
            </w:r>
          </w:p>
          <w:p w:rsidR="00BD6FB4" w:rsidRPr="002F3379" w:rsidRDefault="00BD6FB4" w:rsidP="009D0547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2F3379">
              <w:rPr>
                <w:rFonts w:ascii="Times New Roman" w:hAnsi="Times New Roman" w:cs="Times New Roman"/>
                <w:highlight w:val="yellow"/>
              </w:rPr>
              <w:t xml:space="preserve"> __________</w:t>
            </w:r>
            <w:r w:rsidR="00CA38FA" w:rsidRPr="002F3379">
              <w:rPr>
                <w:rFonts w:ascii="Times New Roman" w:hAnsi="Times New Roman" w:cs="Times New Roman"/>
                <w:highlight w:val="yellow"/>
              </w:rPr>
              <w:t>___________________________</w:t>
            </w:r>
          </w:p>
          <w:p w:rsidR="00BD6FB4" w:rsidRPr="002F3379" w:rsidRDefault="00BD6FB4" w:rsidP="009D0547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:rsidR="00BD6FB4" w:rsidRPr="002F3379" w:rsidRDefault="00BD6FB4" w:rsidP="009D054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2F3379">
              <w:rPr>
                <w:rFonts w:ascii="Times New Roman" w:hAnsi="Times New Roman" w:cs="Times New Roman"/>
                <w:highlight w:val="yellow"/>
              </w:rPr>
              <w:t>банковские реквизиты (при наличии), телефон</w:t>
            </w:r>
          </w:p>
          <w:p w:rsidR="00BD6FB4" w:rsidRPr="002F3379" w:rsidRDefault="00BD6FB4" w:rsidP="009D054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2F3379">
              <w:rPr>
                <w:rFonts w:ascii="Times New Roman" w:hAnsi="Times New Roman" w:cs="Times New Roman"/>
                <w:highlight w:val="yellow"/>
              </w:rPr>
              <w:t>__________________________________________</w:t>
            </w:r>
          </w:p>
          <w:p w:rsidR="00BD6FB4" w:rsidRPr="002F3379" w:rsidRDefault="00BD6FB4" w:rsidP="009D054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2F3379">
              <w:rPr>
                <w:rFonts w:ascii="Times New Roman" w:hAnsi="Times New Roman" w:cs="Times New Roman"/>
                <w:highlight w:val="yellow"/>
              </w:rPr>
              <w:t>__________________________________________</w:t>
            </w:r>
          </w:p>
          <w:p w:rsidR="00BD6FB4" w:rsidRPr="009324B3" w:rsidRDefault="00BD6FB4" w:rsidP="00331290">
            <w:pPr>
              <w:pStyle w:val="a9"/>
              <w:rPr>
                <w:rFonts w:ascii="Times New Roman" w:hAnsi="Times New Roman" w:cs="Times New Roman"/>
              </w:rPr>
            </w:pPr>
            <w:r w:rsidRPr="002F3379">
              <w:rPr>
                <w:rFonts w:ascii="Times New Roman" w:hAnsi="Times New Roman" w:cs="Times New Roman"/>
                <w:highlight w:val="yellow"/>
              </w:rPr>
              <w:t>______________________________________</w:t>
            </w:r>
          </w:p>
        </w:tc>
      </w:tr>
    </w:tbl>
    <w:p w:rsidR="004F3552" w:rsidRDefault="004F3552" w:rsidP="00BD6FB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D6FB4" w:rsidRPr="00D3041E" w:rsidRDefault="00BD6FB4" w:rsidP="00BD6FB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3041E">
        <w:rPr>
          <w:b/>
          <w:color w:val="000000"/>
        </w:rPr>
        <w:t>ПОДПИСИ СТОРОН</w:t>
      </w:r>
    </w:p>
    <w:tbl>
      <w:tblPr>
        <w:tblW w:w="9606" w:type="dxa"/>
        <w:tblLayout w:type="fixed"/>
        <w:tblLook w:val="0000"/>
      </w:tblPr>
      <w:tblGrid>
        <w:gridCol w:w="4753"/>
        <w:gridCol w:w="4853"/>
      </w:tblGrid>
      <w:tr w:rsidR="00BD6FB4" w:rsidRPr="009324B3" w:rsidTr="009D0547">
        <w:trPr>
          <w:trHeight w:val="634"/>
        </w:trPr>
        <w:tc>
          <w:tcPr>
            <w:tcW w:w="4753" w:type="dxa"/>
          </w:tcPr>
          <w:p w:rsidR="00BD6FB4" w:rsidRPr="009324B3" w:rsidRDefault="00BD6FB4" w:rsidP="009D05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324B3">
              <w:rPr>
                <w:b/>
                <w:bCs/>
              </w:rPr>
              <w:t xml:space="preserve">Исполнитель     </w:t>
            </w: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Проректор по образовательной деятельности</w:t>
            </w: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  <w:r w:rsidRPr="00D06CC8">
              <w:rPr>
                <w:bCs/>
              </w:rPr>
              <w:t>_______________</w:t>
            </w:r>
            <w:r>
              <w:rPr>
                <w:bCs/>
              </w:rPr>
              <w:t>А.Б. Петроченков</w:t>
            </w:r>
            <w:r w:rsidRPr="00D06CC8">
              <w:rPr>
                <w:bCs/>
              </w:rPr>
              <w:t xml:space="preserve">          </w:t>
            </w:r>
          </w:p>
          <w:p w:rsidR="00BD6FB4" w:rsidRPr="009324B3" w:rsidRDefault="00331290" w:rsidP="009D0547">
            <w:pPr>
              <w:autoSpaceDE w:val="0"/>
              <w:autoSpaceDN w:val="0"/>
              <w:adjustRightInd w:val="0"/>
            </w:pPr>
            <w:r w:rsidRPr="009324B3">
              <w:rPr>
                <w:bCs/>
              </w:rPr>
              <w:t>МП</w:t>
            </w:r>
            <w:r w:rsidR="00BD6FB4" w:rsidRPr="009324B3">
              <w:rPr>
                <w:bCs/>
              </w:rPr>
              <w:t xml:space="preserve">                                                                                               </w:t>
            </w:r>
          </w:p>
        </w:tc>
        <w:tc>
          <w:tcPr>
            <w:tcW w:w="4853" w:type="dxa"/>
          </w:tcPr>
          <w:p w:rsidR="00BD6FB4" w:rsidRPr="002F3379" w:rsidRDefault="00BD6FB4" w:rsidP="009D0547">
            <w:pPr>
              <w:autoSpaceDE w:val="0"/>
              <w:autoSpaceDN w:val="0"/>
              <w:adjustRightInd w:val="0"/>
              <w:rPr>
                <w:b/>
                <w:bCs/>
                <w:highlight w:val="yellow"/>
              </w:rPr>
            </w:pPr>
            <w:r w:rsidRPr="009324B3">
              <w:rPr>
                <w:b/>
                <w:bCs/>
              </w:rPr>
              <w:t xml:space="preserve">  </w:t>
            </w:r>
            <w:r w:rsidRPr="002F3379">
              <w:rPr>
                <w:b/>
                <w:bCs/>
                <w:highlight w:val="yellow"/>
              </w:rPr>
              <w:t xml:space="preserve">Заказчик </w:t>
            </w:r>
          </w:p>
          <w:p w:rsidR="00BD6FB4" w:rsidRPr="002F3379" w:rsidRDefault="000C5646" w:rsidP="009D054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2F3379">
              <w:rPr>
                <w:bCs/>
                <w:highlight w:val="yellow"/>
              </w:rPr>
              <w:t xml:space="preserve">  Должность</w:t>
            </w:r>
          </w:p>
          <w:p w:rsidR="00627EE2" w:rsidRPr="002F3379" w:rsidRDefault="00627EE2" w:rsidP="009D054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  <w:p w:rsidR="00331290" w:rsidRPr="002F3379" w:rsidRDefault="00BD6FB4" w:rsidP="009D0547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2F3379">
              <w:rPr>
                <w:bCs/>
                <w:highlight w:val="yellow"/>
                <w:lang w:val="en-US"/>
              </w:rPr>
              <w:t xml:space="preserve">  </w:t>
            </w:r>
            <w:r w:rsidRPr="002F3379">
              <w:rPr>
                <w:bCs/>
                <w:highlight w:val="yellow"/>
              </w:rPr>
              <w:t>_____</w:t>
            </w:r>
            <w:r w:rsidR="00CA38FA" w:rsidRPr="002F3379">
              <w:rPr>
                <w:bCs/>
                <w:highlight w:val="yellow"/>
              </w:rPr>
              <w:t>________</w:t>
            </w:r>
            <w:r w:rsidRPr="002F3379">
              <w:rPr>
                <w:bCs/>
                <w:highlight w:val="yellow"/>
              </w:rPr>
              <w:t xml:space="preserve">________/ФИО/  </w:t>
            </w:r>
          </w:p>
          <w:p w:rsidR="00BD6FB4" w:rsidRPr="009324B3" w:rsidRDefault="000C5646" w:rsidP="009D0547">
            <w:pPr>
              <w:autoSpaceDE w:val="0"/>
              <w:autoSpaceDN w:val="0"/>
              <w:adjustRightInd w:val="0"/>
            </w:pPr>
            <w:r w:rsidRPr="002F3379">
              <w:rPr>
                <w:bCs/>
                <w:highlight w:val="yellow"/>
              </w:rPr>
              <w:t xml:space="preserve"> </w:t>
            </w:r>
            <w:r w:rsidR="00331290" w:rsidRPr="002F3379">
              <w:rPr>
                <w:bCs/>
                <w:highlight w:val="yellow"/>
              </w:rPr>
              <w:t>МП</w:t>
            </w:r>
          </w:p>
        </w:tc>
      </w:tr>
    </w:tbl>
    <w:p w:rsidR="00627EE2" w:rsidRDefault="00627EE2" w:rsidP="00BD6FB4"/>
    <w:p w:rsidR="00DD6278" w:rsidRDefault="00DD6278" w:rsidP="00BD6FB4"/>
    <w:p w:rsidR="00DD6278" w:rsidRDefault="00DD6278" w:rsidP="00BD6FB4"/>
    <w:p w:rsidR="00DD6278" w:rsidRDefault="00DD6278" w:rsidP="00BD6FB4"/>
    <w:p w:rsidR="00DD6278" w:rsidRDefault="00DD6278" w:rsidP="00BD6FB4"/>
    <w:p w:rsidR="00BD6FB4" w:rsidRPr="00DD6278" w:rsidRDefault="00BD6FB4" w:rsidP="00DD6278">
      <w:pPr>
        <w:spacing w:line="276" w:lineRule="auto"/>
      </w:pPr>
      <w:r w:rsidRPr="00DD6278">
        <w:t>СОГЛАСОВАНО:</w:t>
      </w:r>
    </w:p>
    <w:p w:rsidR="00BD6FB4" w:rsidRPr="00DD6278" w:rsidRDefault="00C44E34" w:rsidP="00DD6278">
      <w:pPr>
        <w:spacing w:line="276" w:lineRule="auto"/>
      </w:pPr>
      <w:r w:rsidRPr="00DD6278">
        <w:t>Гл. бухгалтер</w:t>
      </w:r>
      <w:r w:rsidR="00DD6278" w:rsidRPr="00DD6278">
        <w:tab/>
      </w:r>
      <w:r w:rsidR="00BD6FB4" w:rsidRPr="00DD6278">
        <w:t xml:space="preserve"> ___________________</w:t>
      </w:r>
      <w:r w:rsidR="00DD6278" w:rsidRPr="00DD6278">
        <w:t>_</w:t>
      </w:r>
      <w:r w:rsidR="00BD6FB4" w:rsidRPr="00DD6278">
        <w:t>___</w:t>
      </w:r>
      <w:r w:rsidR="00DD6278" w:rsidRPr="00DD6278">
        <w:t>_</w:t>
      </w:r>
      <w:r w:rsidR="00BD6FB4" w:rsidRPr="00DD6278">
        <w:t xml:space="preserve">___ </w:t>
      </w:r>
      <w:r w:rsidR="00DD6278" w:rsidRPr="00DD6278">
        <w:t>/ _______________</w:t>
      </w:r>
    </w:p>
    <w:p w:rsidR="000A58FC" w:rsidRPr="00DD6278" w:rsidRDefault="00DD6278" w:rsidP="00DD6278">
      <w:pPr>
        <w:spacing w:line="276" w:lineRule="auto"/>
      </w:pPr>
      <w:r w:rsidRPr="00DD6278">
        <w:t>Заместитель начальника УМУ __</w:t>
      </w:r>
      <w:r w:rsidR="000A58FC" w:rsidRPr="00DD6278">
        <w:t>_____</w:t>
      </w:r>
      <w:r w:rsidRPr="00DD6278">
        <w:t>______</w:t>
      </w:r>
      <w:r w:rsidR="000A58FC" w:rsidRPr="00DD6278">
        <w:t xml:space="preserve"> </w:t>
      </w:r>
      <w:r w:rsidRPr="00DD6278">
        <w:t xml:space="preserve">/ </w:t>
      </w:r>
      <w:r w:rsidR="000A58FC" w:rsidRPr="00DD6278">
        <w:t>И.Л. Герасимчук</w:t>
      </w:r>
    </w:p>
    <w:p w:rsidR="00310DCE" w:rsidRPr="00D158A9" w:rsidRDefault="00DD6278" w:rsidP="00DD6278">
      <w:pPr>
        <w:spacing w:line="276" w:lineRule="auto"/>
        <w:rPr>
          <w:color w:val="FF0000"/>
        </w:rPr>
      </w:pPr>
      <w:r w:rsidRPr="00DD6278">
        <w:t xml:space="preserve">Директор КПК </w:t>
      </w:r>
      <w:proofErr w:type="spellStart"/>
      <w:r w:rsidRPr="00DD6278">
        <w:t>МДГиГИС</w:t>
      </w:r>
      <w:proofErr w:type="spellEnd"/>
      <w:r w:rsidR="00BD6FB4" w:rsidRPr="00DD6278">
        <w:t xml:space="preserve"> ________________</w:t>
      </w:r>
      <w:r w:rsidRPr="00DD6278">
        <w:t xml:space="preserve"> / Ю.А. </w:t>
      </w:r>
      <w:proofErr w:type="spellStart"/>
      <w:r w:rsidRPr="00DD6278">
        <w:t>Кашников</w:t>
      </w:r>
      <w:proofErr w:type="spellEnd"/>
      <w:r w:rsidR="00310DCE" w:rsidRPr="00D158A9">
        <w:rPr>
          <w:color w:val="FF0000"/>
        </w:rPr>
        <w:br w:type="page"/>
      </w:r>
    </w:p>
    <w:p w:rsidR="00310DCE" w:rsidRPr="00AA354E" w:rsidRDefault="00310DCE" w:rsidP="00310DCE">
      <w:pPr>
        <w:jc w:val="right"/>
      </w:pPr>
      <w:r w:rsidRPr="00AA354E">
        <w:lastRenderedPageBreak/>
        <w:t xml:space="preserve">Приложение №1 </w:t>
      </w:r>
    </w:p>
    <w:p w:rsidR="004800FA" w:rsidRPr="00DD6278" w:rsidRDefault="004800FA" w:rsidP="004800FA">
      <w:pPr>
        <w:pStyle w:val="Default"/>
        <w:jc w:val="right"/>
        <w:rPr>
          <w:b/>
          <w:color w:val="auto"/>
        </w:rPr>
      </w:pPr>
      <w:r w:rsidRPr="00DD6278">
        <w:rPr>
          <w:b/>
        </w:rPr>
        <w:t>к Д</w:t>
      </w:r>
      <w:r w:rsidRPr="00DD6278">
        <w:rPr>
          <w:b/>
          <w:color w:val="auto"/>
        </w:rPr>
        <w:t>оговору №.</w:t>
      </w:r>
      <w:r w:rsidR="00173656" w:rsidRPr="00173656">
        <w:rPr>
          <w:b/>
          <w:color w:val="auto"/>
          <w:highlight w:val="yellow"/>
        </w:rPr>
        <w:t>…-МДГиГИС-2023 от ____.____.20____г</w:t>
      </w:r>
      <w:r w:rsidR="00173656">
        <w:rPr>
          <w:b/>
          <w:color w:val="auto"/>
        </w:rPr>
        <w:t>.</w:t>
      </w:r>
    </w:p>
    <w:p w:rsidR="00310DCE" w:rsidRPr="00AA354E" w:rsidRDefault="00310DCE" w:rsidP="004800FA"/>
    <w:p w:rsidR="00310DCE" w:rsidRPr="00AA354E" w:rsidRDefault="00310DCE" w:rsidP="00310DCE"/>
    <w:p w:rsidR="00310DCE" w:rsidRPr="00AA354E" w:rsidRDefault="00310DCE" w:rsidP="00310DCE"/>
    <w:p w:rsidR="00310DCE" w:rsidRPr="00AA354E" w:rsidRDefault="00310DCE" w:rsidP="00310DCE"/>
    <w:p w:rsidR="00310DCE" w:rsidRPr="00AA354E" w:rsidRDefault="00310DCE" w:rsidP="00310DCE">
      <w:pPr>
        <w:jc w:val="center"/>
        <w:rPr>
          <w:b/>
        </w:rPr>
      </w:pPr>
      <w:r w:rsidRPr="00AA354E">
        <w:rPr>
          <w:b/>
        </w:rPr>
        <w:t>Список лиц,</w:t>
      </w:r>
      <w:r w:rsidRPr="00AA354E">
        <w:rPr>
          <w:b/>
        </w:rPr>
        <w:br/>
        <w:t xml:space="preserve">направляемых </w:t>
      </w:r>
      <w:r>
        <w:rPr>
          <w:b/>
        </w:rPr>
        <w:t>Заказчик</w:t>
      </w:r>
      <w:r w:rsidRPr="00AA354E">
        <w:rPr>
          <w:b/>
        </w:rPr>
        <w:t>ом  на обучени</w:t>
      </w:r>
      <w:r w:rsidR="00CA38FA">
        <w:rPr>
          <w:b/>
        </w:rPr>
        <w:t>е по образовательной программе</w:t>
      </w:r>
    </w:p>
    <w:p w:rsidR="00310DCE" w:rsidRPr="00AA354E" w:rsidRDefault="00310DCE" w:rsidP="00310DCE"/>
    <w:tbl>
      <w:tblPr>
        <w:tblW w:w="9752" w:type="dxa"/>
        <w:jc w:val="center"/>
        <w:tblInd w:w="-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3281"/>
        <w:gridCol w:w="1540"/>
        <w:gridCol w:w="4375"/>
      </w:tblGrid>
      <w:tr w:rsidR="00E96A35" w:rsidRPr="00AA354E" w:rsidTr="00E96A35">
        <w:trPr>
          <w:jc w:val="center"/>
        </w:trPr>
        <w:tc>
          <w:tcPr>
            <w:tcW w:w="556" w:type="dxa"/>
            <w:vAlign w:val="center"/>
          </w:tcPr>
          <w:p w:rsidR="00E96A35" w:rsidRPr="00DD6278" w:rsidRDefault="00E96A35" w:rsidP="00447B29">
            <w:pPr>
              <w:jc w:val="center"/>
              <w:rPr>
                <w:b/>
                <w:highlight w:val="yellow"/>
              </w:rPr>
            </w:pPr>
            <w:r w:rsidRPr="00DD6278">
              <w:rPr>
                <w:b/>
                <w:highlight w:val="yellow"/>
              </w:rPr>
              <w:t>№</w:t>
            </w:r>
          </w:p>
        </w:tc>
        <w:tc>
          <w:tcPr>
            <w:tcW w:w="3281" w:type="dxa"/>
            <w:vAlign w:val="center"/>
          </w:tcPr>
          <w:p w:rsidR="00E96A35" w:rsidRPr="00DD6278" w:rsidRDefault="00E96A35" w:rsidP="00447B29">
            <w:pPr>
              <w:jc w:val="center"/>
              <w:rPr>
                <w:b/>
                <w:highlight w:val="yellow"/>
              </w:rPr>
            </w:pPr>
            <w:r w:rsidRPr="00DD6278">
              <w:rPr>
                <w:b/>
                <w:highlight w:val="yellow"/>
              </w:rPr>
              <w:t xml:space="preserve">Ф.И.О. </w:t>
            </w:r>
          </w:p>
          <w:p w:rsidR="00E96A35" w:rsidRPr="00DD6278" w:rsidRDefault="00E96A35" w:rsidP="00447B29">
            <w:pPr>
              <w:jc w:val="center"/>
              <w:rPr>
                <w:b/>
                <w:highlight w:val="yellow"/>
              </w:rPr>
            </w:pPr>
            <w:r w:rsidRPr="00DD6278">
              <w:rPr>
                <w:b/>
                <w:highlight w:val="yellow"/>
              </w:rPr>
              <w:t>Обучающегося</w:t>
            </w:r>
          </w:p>
          <w:p w:rsidR="00E96A35" w:rsidRPr="00DD6278" w:rsidRDefault="00E96A35" w:rsidP="00447B2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40" w:type="dxa"/>
            <w:vAlign w:val="center"/>
          </w:tcPr>
          <w:p w:rsidR="00E96A35" w:rsidRPr="00DD6278" w:rsidRDefault="00E96A35" w:rsidP="00653779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 w:rsidRPr="00DD6278">
              <w:rPr>
                <w:b/>
                <w:highlight w:val="yellow"/>
              </w:rPr>
              <w:t>Должность</w:t>
            </w:r>
          </w:p>
        </w:tc>
        <w:tc>
          <w:tcPr>
            <w:tcW w:w="4375" w:type="dxa"/>
            <w:vAlign w:val="center"/>
          </w:tcPr>
          <w:p w:rsidR="00E96A35" w:rsidRPr="00963840" w:rsidRDefault="00E96A35" w:rsidP="00653779">
            <w:pPr>
              <w:spacing w:after="200" w:line="276" w:lineRule="auto"/>
              <w:jc w:val="center"/>
              <w:rPr>
                <w:b/>
              </w:rPr>
            </w:pPr>
            <w:r w:rsidRPr="00DD6278">
              <w:rPr>
                <w:b/>
                <w:highlight w:val="yellow"/>
              </w:rPr>
              <w:t>Сведения об образовании Обучающегося (учебное заведение, номер диплома, дата выдачи, полученная квалификация)</w:t>
            </w:r>
          </w:p>
        </w:tc>
      </w:tr>
      <w:tr w:rsidR="00D158A9" w:rsidRPr="00AA354E" w:rsidTr="00E96A35">
        <w:trPr>
          <w:jc w:val="center"/>
        </w:trPr>
        <w:tc>
          <w:tcPr>
            <w:tcW w:w="556" w:type="dxa"/>
          </w:tcPr>
          <w:p w:rsidR="00D158A9" w:rsidRPr="00AA354E" w:rsidRDefault="00D158A9" w:rsidP="00447B29">
            <w:pPr>
              <w:jc w:val="center"/>
            </w:pPr>
          </w:p>
        </w:tc>
        <w:tc>
          <w:tcPr>
            <w:tcW w:w="3281" w:type="dxa"/>
          </w:tcPr>
          <w:p w:rsidR="00D158A9" w:rsidRPr="00055EFE" w:rsidRDefault="00D158A9" w:rsidP="00447B29"/>
        </w:tc>
        <w:tc>
          <w:tcPr>
            <w:tcW w:w="1540" w:type="dxa"/>
          </w:tcPr>
          <w:p w:rsidR="00D158A9" w:rsidRPr="00512EE6" w:rsidRDefault="00D158A9" w:rsidP="00447B29">
            <w:pPr>
              <w:jc w:val="center"/>
            </w:pPr>
          </w:p>
        </w:tc>
        <w:tc>
          <w:tcPr>
            <w:tcW w:w="4375" w:type="dxa"/>
          </w:tcPr>
          <w:p w:rsidR="00D158A9" w:rsidRPr="00512EE6" w:rsidRDefault="00D158A9" w:rsidP="00447B29"/>
        </w:tc>
      </w:tr>
      <w:tr w:rsidR="00BB23D3" w:rsidRPr="00AA354E" w:rsidTr="00E96A35">
        <w:trPr>
          <w:jc w:val="center"/>
        </w:trPr>
        <w:tc>
          <w:tcPr>
            <w:tcW w:w="556" w:type="dxa"/>
          </w:tcPr>
          <w:p w:rsidR="00BB23D3" w:rsidRPr="00AA354E" w:rsidRDefault="00BB23D3" w:rsidP="00447B29">
            <w:pPr>
              <w:jc w:val="center"/>
            </w:pPr>
          </w:p>
        </w:tc>
        <w:tc>
          <w:tcPr>
            <w:tcW w:w="3281" w:type="dxa"/>
          </w:tcPr>
          <w:p w:rsidR="00BB23D3" w:rsidRPr="00055EFE" w:rsidRDefault="00BB23D3" w:rsidP="00447B29"/>
        </w:tc>
        <w:tc>
          <w:tcPr>
            <w:tcW w:w="1540" w:type="dxa"/>
          </w:tcPr>
          <w:p w:rsidR="00BB23D3" w:rsidRPr="00512EE6" w:rsidRDefault="00BB23D3" w:rsidP="00447B29">
            <w:pPr>
              <w:jc w:val="center"/>
            </w:pPr>
          </w:p>
        </w:tc>
        <w:tc>
          <w:tcPr>
            <w:tcW w:w="4375" w:type="dxa"/>
          </w:tcPr>
          <w:p w:rsidR="00BB23D3" w:rsidRPr="00512EE6" w:rsidRDefault="00BB23D3" w:rsidP="00447B29"/>
        </w:tc>
      </w:tr>
      <w:tr w:rsidR="00BB23D3" w:rsidRPr="00AA354E" w:rsidTr="00E96A35">
        <w:trPr>
          <w:jc w:val="center"/>
        </w:trPr>
        <w:tc>
          <w:tcPr>
            <w:tcW w:w="556" w:type="dxa"/>
          </w:tcPr>
          <w:p w:rsidR="00BB23D3" w:rsidRPr="00AA354E" w:rsidRDefault="00BB23D3" w:rsidP="00447B29">
            <w:pPr>
              <w:jc w:val="center"/>
            </w:pPr>
          </w:p>
        </w:tc>
        <w:tc>
          <w:tcPr>
            <w:tcW w:w="3281" w:type="dxa"/>
          </w:tcPr>
          <w:p w:rsidR="00BB23D3" w:rsidRPr="00055EFE" w:rsidRDefault="00BB23D3" w:rsidP="00447B29"/>
        </w:tc>
        <w:tc>
          <w:tcPr>
            <w:tcW w:w="1540" w:type="dxa"/>
          </w:tcPr>
          <w:p w:rsidR="00BB23D3" w:rsidRPr="00512EE6" w:rsidRDefault="00BB23D3" w:rsidP="00447B29">
            <w:pPr>
              <w:jc w:val="center"/>
            </w:pPr>
          </w:p>
        </w:tc>
        <w:tc>
          <w:tcPr>
            <w:tcW w:w="4375" w:type="dxa"/>
          </w:tcPr>
          <w:p w:rsidR="00BB23D3" w:rsidRPr="00512EE6" w:rsidRDefault="00BB23D3" w:rsidP="00447B29"/>
        </w:tc>
      </w:tr>
    </w:tbl>
    <w:p w:rsidR="00310DCE" w:rsidRDefault="00310DCE" w:rsidP="00310DCE"/>
    <w:p w:rsidR="000C5646" w:rsidRDefault="000C5646" w:rsidP="00310DCE"/>
    <w:p w:rsidR="00DD6278" w:rsidRDefault="00DD6278" w:rsidP="00310DCE"/>
    <w:p w:rsidR="000C5646" w:rsidRPr="00732073" w:rsidRDefault="000C5646" w:rsidP="00310DCE"/>
    <w:tbl>
      <w:tblPr>
        <w:tblW w:w="9606" w:type="dxa"/>
        <w:tblLayout w:type="fixed"/>
        <w:tblLook w:val="0000"/>
      </w:tblPr>
      <w:tblGrid>
        <w:gridCol w:w="4753"/>
        <w:gridCol w:w="4853"/>
      </w:tblGrid>
      <w:tr w:rsidR="000C5646" w:rsidRPr="00D3041E" w:rsidTr="00945F64">
        <w:trPr>
          <w:trHeight w:val="634"/>
        </w:trPr>
        <w:tc>
          <w:tcPr>
            <w:tcW w:w="4753" w:type="dxa"/>
          </w:tcPr>
          <w:p w:rsidR="000C5646" w:rsidRPr="00C57C7C" w:rsidRDefault="000C5646" w:rsidP="0094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3041E">
              <w:rPr>
                <w:b/>
                <w:bCs/>
                <w:color w:val="000000"/>
              </w:rPr>
              <w:t xml:space="preserve">Исполнитель </w:t>
            </w: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Проректор по образовательной деятельности</w:t>
            </w: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  <w:r w:rsidRPr="00D06CC8">
              <w:rPr>
                <w:bCs/>
              </w:rPr>
              <w:t>_______________</w:t>
            </w:r>
            <w:r>
              <w:rPr>
                <w:bCs/>
              </w:rPr>
              <w:t>А.Б. Петроченков</w:t>
            </w:r>
            <w:r w:rsidRPr="00D06CC8">
              <w:rPr>
                <w:bCs/>
              </w:rPr>
              <w:t xml:space="preserve">          </w:t>
            </w:r>
          </w:p>
          <w:p w:rsidR="000C5646" w:rsidRPr="00D3041E" w:rsidRDefault="000C5646" w:rsidP="00DD62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МП</w:t>
            </w:r>
          </w:p>
        </w:tc>
        <w:tc>
          <w:tcPr>
            <w:tcW w:w="4853" w:type="dxa"/>
          </w:tcPr>
          <w:p w:rsidR="000C5646" w:rsidRPr="002F3379" w:rsidRDefault="000C5646" w:rsidP="00945F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yellow"/>
              </w:rPr>
            </w:pPr>
            <w:r w:rsidRPr="00C57C7C">
              <w:rPr>
                <w:b/>
                <w:bCs/>
                <w:color w:val="000000"/>
              </w:rPr>
              <w:t xml:space="preserve">  </w:t>
            </w:r>
            <w:r w:rsidRPr="002F3379">
              <w:rPr>
                <w:b/>
                <w:bCs/>
                <w:color w:val="000000"/>
                <w:highlight w:val="yellow"/>
              </w:rPr>
              <w:t xml:space="preserve">Заказчик </w:t>
            </w:r>
          </w:p>
          <w:p w:rsidR="00CA38FA" w:rsidRPr="002F3379" w:rsidRDefault="000C5646" w:rsidP="00945F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2F3379">
              <w:rPr>
                <w:bCs/>
                <w:color w:val="000000"/>
                <w:highlight w:val="yellow"/>
              </w:rPr>
              <w:t xml:space="preserve">  Должность</w:t>
            </w:r>
          </w:p>
          <w:p w:rsidR="00CA38FA" w:rsidRPr="002F3379" w:rsidRDefault="00CA38FA" w:rsidP="00945F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</w:p>
          <w:p w:rsidR="00DD6278" w:rsidRPr="002F3379" w:rsidRDefault="00DD6278" w:rsidP="00945F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</w:p>
          <w:p w:rsidR="000C5646" w:rsidRPr="002F3379" w:rsidRDefault="000C5646" w:rsidP="00945F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2F3379">
              <w:rPr>
                <w:bCs/>
                <w:color w:val="000000"/>
                <w:highlight w:val="yellow"/>
                <w:lang w:val="en-US"/>
              </w:rPr>
              <w:t xml:space="preserve">  </w:t>
            </w:r>
            <w:r w:rsidRPr="002F3379">
              <w:rPr>
                <w:bCs/>
                <w:color w:val="000000"/>
                <w:highlight w:val="yellow"/>
              </w:rPr>
              <w:t xml:space="preserve">_____________/ФИО/  </w:t>
            </w:r>
          </w:p>
          <w:p w:rsidR="000C5646" w:rsidRPr="00D3041E" w:rsidRDefault="000C5646" w:rsidP="0094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379">
              <w:rPr>
                <w:bCs/>
                <w:color w:val="000000"/>
                <w:highlight w:val="yellow"/>
              </w:rPr>
              <w:t xml:space="preserve"> МП</w:t>
            </w:r>
          </w:p>
        </w:tc>
      </w:tr>
    </w:tbl>
    <w:p w:rsidR="00310DCE" w:rsidRPr="00732073" w:rsidRDefault="00310DCE" w:rsidP="00310DCE"/>
    <w:p w:rsidR="00310DCE" w:rsidRPr="00732073" w:rsidRDefault="00310DCE" w:rsidP="00310DCE"/>
    <w:p w:rsidR="00310DCE" w:rsidRPr="00AA354E" w:rsidRDefault="00310DCE" w:rsidP="00310DCE">
      <w:pPr>
        <w:jc w:val="right"/>
      </w:pPr>
      <w:r>
        <w:br w:type="page"/>
      </w:r>
      <w:r w:rsidRPr="00AA354E">
        <w:lastRenderedPageBreak/>
        <w:t>Приложение №</w:t>
      </w:r>
      <w:r>
        <w:t>2</w:t>
      </w:r>
    </w:p>
    <w:p w:rsidR="00DD6278" w:rsidRPr="00DD6278" w:rsidRDefault="00DD6278" w:rsidP="00DD6278">
      <w:pPr>
        <w:pStyle w:val="Default"/>
        <w:jc w:val="right"/>
        <w:rPr>
          <w:b/>
          <w:color w:val="auto"/>
        </w:rPr>
      </w:pPr>
      <w:r w:rsidRPr="00DD6278">
        <w:rPr>
          <w:b/>
        </w:rPr>
        <w:t>Д</w:t>
      </w:r>
      <w:r w:rsidR="00173656">
        <w:rPr>
          <w:b/>
          <w:color w:val="auto"/>
        </w:rPr>
        <w:t xml:space="preserve">оговору № </w:t>
      </w:r>
      <w:proofErr w:type="gramStart"/>
      <w:r w:rsidR="00173656" w:rsidRPr="00173656">
        <w:rPr>
          <w:b/>
          <w:color w:val="auto"/>
          <w:highlight w:val="yellow"/>
        </w:rPr>
        <w:t>…</w:t>
      </w:r>
      <w:r w:rsidRPr="00173656">
        <w:rPr>
          <w:b/>
          <w:color w:val="auto"/>
          <w:highlight w:val="yellow"/>
        </w:rPr>
        <w:t>-</w:t>
      </w:r>
      <w:proofErr w:type="gramEnd"/>
      <w:r w:rsidRPr="00173656">
        <w:rPr>
          <w:b/>
          <w:color w:val="auto"/>
          <w:highlight w:val="yellow"/>
        </w:rPr>
        <w:t>МДГиГИС-2023 от ____.____.20____г.</w:t>
      </w:r>
    </w:p>
    <w:p w:rsidR="00310DCE" w:rsidRPr="00AA354E" w:rsidRDefault="00310DCE" w:rsidP="00310DCE">
      <w:pPr>
        <w:jc w:val="right"/>
      </w:pPr>
    </w:p>
    <w:p w:rsidR="000C5646" w:rsidRDefault="000C5646" w:rsidP="00DD6278">
      <w:pPr>
        <w:jc w:val="center"/>
        <w:rPr>
          <w:b/>
          <w:bCs/>
        </w:rPr>
      </w:pPr>
    </w:p>
    <w:p w:rsidR="00310DCE" w:rsidRDefault="000C5646" w:rsidP="00DD6278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0C5646" w:rsidRDefault="007331E2" w:rsidP="00DD6278">
      <w:pPr>
        <w:jc w:val="center"/>
        <w:rPr>
          <w:b/>
          <w:bCs/>
        </w:rPr>
      </w:pPr>
      <w:r>
        <w:rPr>
          <w:b/>
          <w:bCs/>
        </w:rPr>
        <w:t>дополнительной профессиональной</w:t>
      </w:r>
      <w:r w:rsidR="000C5646">
        <w:rPr>
          <w:b/>
          <w:bCs/>
        </w:rPr>
        <w:t xml:space="preserve"> программы</w:t>
      </w:r>
    </w:p>
    <w:p w:rsidR="00DD6278" w:rsidRDefault="00DD6278" w:rsidP="00DD6278">
      <w:pPr>
        <w:jc w:val="center"/>
        <w:rPr>
          <w:b/>
          <w:bCs/>
        </w:rPr>
      </w:pPr>
      <w:r>
        <w:rPr>
          <w:b/>
          <w:bCs/>
        </w:rPr>
        <w:t>повышения квалификации</w:t>
      </w:r>
    </w:p>
    <w:p w:rsidR="000C5646" w:rsidRDefault="00DD6278" w:rsidP="00DD6278">
      <w:pPr>
        <w:jc w:val="center"/>
        <w:rPr>
          <w:b/>
          <w:bCs/>
        </w:rPr>
      </w:pPr>
      <w:r>
        <w:rPr>
          <w:b/>
          <w:bCs/>
        </w:rPr>
        <w:t>«Новые технологии в маркшейдерии</w:t>
      </w:r>
      <w:r w:rsidR="000C5646">
        <w:rPr>
          <w:b/>
          <w:bCs/>
        </w:rPr>
        <w:t>»</w:t>
      </w:r>
    </w:p>
    <w:p w:rsidR="00310DCE" w:rsidRDefault="00310DCE" w:rsidP="00DD6278">
      <w:pPr>
        <w:jc w:val="center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992"/>
        <w:gridCol w:w="993"/>
        <w:gridCol w:w="1275"/>
        <w:gridCol w:w="1418"/>
        <w:gridCol w:w="850"/>
      </w:tblGrid>
      <w:tr w:rsidR="00DD6278" w:rsidRPr="00C34038" w:rsidTr="004E7642">
        <w:trPr>
          <w:cantSplit/>
        </w:trPr>
        <w:tc>
          <w:tcPr>
            <w:tcW w:w="568" w:type="dxa"/>
            <w:vMerge w:val="restart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03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038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</w:rPr>
              <w:t>разделов и тем</w:t>
            </w:r>
          </w:p>
        </w:tc>
        <w:tc>
          <w:tcPr>
            <w:tcW w:w="992" w:type="dxa"/>
            <w:vMerge w:val="restart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r w:rsidRPr="00C34038">
              <w:rPr>
                <w:rFonts w:ascii="Times New Roman" w:hAnsi="Times New Roman" w:cs="Times New Roman"/>
                <w:color w:val="000000"/>
              </w:rPr>
              <w:t>, час</w:t>
            </w:r>
          </w:p>
        </w:tc>
        <w:tc>
          <w:tcPr>
            <w:tcW w:w="3686" w:type="dxa"/>
            <w:gridSpan w:val="3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038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038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</w:rPr>
              <w:t>аттестации</w:t>
            </w:r>
          </w:p>
        </w:tc>
      </w:tr>
      <w:tr w:rsidR="00DD6278" w:rsidRPr="00C34038" w:rsidTr="004E7642">
        <w:trPr>
          <w:cantSplit/>
        </w:trPr>
        <w:tc>
          <w:tcPr>
            <w:tcW w:w="568" w:type="dxa"/>
            <w:vMerge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038">
              <w:rPr>
                <w:rFonts w:ascii="Times New Roman" w:hAnsi="Times New Roman" w:cs="Times New Roman"/>
                <w:color w:val="000000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038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1418" w:type="dxa"/>
          </w:tcPr>
          <w:p w:rsidR="00DD6278" w:rsidRPr="00B61820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850" w:type="dxa"/>
            <w:vMerge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Pr="00F13C41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D6278" w:rsidRPr="007E76B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технологии в маркшейдерии</w:t>
            </w:r>
          </w:p>
        </w:tc>
        <w:tc>
          <w:tcPr>
            <w:tcW w:w="992" w:type="dxa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D627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850" w:type="dxa"/>
            <w:vAlign w:val="center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маркшейдерско-геодезические приборы для выполнения работ.</w:t>
            </w:r>
          </w:p>
        </w:tc>
        <w:tc>
          <w:tcPr>
            <w:tcW w:w="992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программное обеспечение для создания цифровых планов, карт и выполнения работ.</w:t>
            </w:r>
          </w:p>
        </w:tc>
        <w:tc>
          <w:tcPr>
            <w:tcW w:w="992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зондирование земной поверхности.</w:t>
            </w:r>
          </w:p>
        </w:tc>
        <w:tc>
          <w:tcPr>
            <w:tcW w:w="992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геодинамических полигонов, мониторинг деформационных процессов сложных технических объектов.</w:t>
            </w:r>
          </w:p>
        </w:tc>
        <w:tc>
          <w:tcPr>
            <w:tcW w:w="992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недр, экология и рациональное природопользование.</w:t>
            </w:r>
          </w:p>
        </w:tc>
        <w:tc>
          <w:tcPr>
            <w:tcW w:w="992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согласование проектной документации в области маркшейдерско-геодезических работ.</w:t>
            </w:r>
          </w:p>
        </w:tc>
        <w:tc>
          <w:tcPr>
            <w:tcW w:w="992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9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Геолого-технологические основы разработки месторождений нефти и газа.</w:t>
            </w:r>
          </w:p>
        </w:tc>
        <w:tc>
          <w:tcPr>
            <w:tcW w:w="992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81"/>
        </w:trPr>
        <w:tc>
          <w:tcPr>
            <w:tcW w:w="568" w:type="dxa"/>
          </w:tcPr>
          <w:p w:rsidR="00DD6278" w:rsidRPr="00C34038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969" w:type="dxa"/>
          </w:tcPr>
          <w:p w:rsidR="00DD6278" w:rsidRPr="005C6F57" w:rsidRDefault="00DD6278" w:rsidP="004E7642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персоналом, психологически климат в коллективе.</w:t>
            </w:r>
          </w:p>
        </w:tc>
        <w:tc>
          <w:tcPr>
            <w:tcW w:w="992" w:type="dxa"/>
            <w:vAlign w:val="center"/>
          </w:tcPr>
          <w:p w:rsidR="00DD6278" w:rsidRPr="008204B6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D6278" w:rsidRPr="008204B6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D6278" w:rsidRPr="008204B6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278" w:rsidRPr="008204B6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278" w:rsidRPr="008204B6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D6278" w:rsidRPr="008204B6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6278" w:rsidRPr="00C34038" w:rsidTr="004E7642">
        <w:trPr>
          <w:trHeight w:val="324"/>
        </w:trPr>
        <w:tc>
          <w:tcPr>
            <w:tcW w:w="4537" w:type="dxa"/>
            <w:gridSpan w:val="2"/>
          </w:tcPr>
          <w:p w:rsidR="00DD6278" w:rsidRPr="005301A7" w:rsidRDefault="00DD6278" w:rsidP="004E7642">
            <w:pPr>
              <w:pStyle w:val="ConsNonformat"/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DD6278" w:rsidRPr="005301A7" w:rsidRDefault="00DD6278" w:rsidP="004E7642">
            <w:pPr>
              <w:pStyle w:val="ConsNonformat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D6278" w:rsidRPr="005301A7" w:rsidRDefault="00DD6278" w:rsidP="004E7642">
            <w:pPr>
              <w:pStyle w:val="ConsNonformat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D6278" w:rsidRPr="005301A7" w:rsidRDefault="00DD6278" w:rsidP="004E7642">
            <w:pPr>
              <w:pStyle w:val="ConsNonformat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278" w:rsidRPr="005301A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DD6278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5301A7">
              <w:rPr>
                <w:rFonts w:ascii="Times New Roman" w:hAnsi="Times New Roman" w:cs="Times New Roman"/>
                <w:b/>
                <w:color w:val="000000"/>
              </w:rPr>
              <w:t>того</w:t>
            </w:r>
          </w:p>
          <w:p w:rsidR="00DD6278" w:rsidRPr="005301A7" w:rsidRDefault="00DD6278" w:rsidP="004E7642">
            <w:pPr>
              <w:pStyle w:val="Con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01A7">
              <w:rPr>
                <w:rFonts w:ascii="Times New Roman" w:hAnsi="Times New Roman" w:cs="Times New Roman"/>
                <w:b/>
                <w:color w:val="000000"/>
              </w:rPr>
              <w:t>вый зачет</w:t>
            </w:r>
          </w:p>
        </w:tc>
      </w:tr>
      <w:tr w:rsidR="00DD6278" w:rsidRPr="00C34038" w:rsidTr="004E7642">
        <w:trPr>
          <w:trHeight w:val="285"/>
        </w:trPr>
        <w:tc>
          <w:tcPr>
            <w:tcW w:w="4537" w:type="dxa"/>
            <w:gridSpan w:val="2"/>
          </w:tcPr>
          <w:p w:rsidR="00DD6278" w:rsidRPr="00C34038" w:rsidRDefault="00DD6278" w:rsidP="004E7642">
            <w:pPr>
              <w:pStyle w:val="ConsNonformat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D6278" w:rsidRPr="00C34038" w:rsidRDefault="00DD6278" w:rsidP="004E7642">
            <w:pPr>
              <w:pStyle w:val="ConsNonformat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:rsidR="00DD6278" w:rsidRPr="00C34038" w:rsidRDefault="00DD6278" w:rsidP="004E7642">
            <w:pPr>
              <w:pStyle w:val="ConsNonformat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DD6278" w:rsidRPr="00C34038" w:rsidRDefault="00DD6278" w:rsidP="004E7642">
            <w:pPr>
              <w:pStyle w:val="ConsNonformat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D6278" w:rsidRDefault="00DD6278" w:rsidP="004E7642">
            <w:pPr>
              <w:pStyle w:val="ConsNonformat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DD6278" w:rsidRPr="00C34038" w:rsidRDefault="00DD6278" w:rsidP="004E7642">
            <w:pPr>
              <w:pStyle w:val="ConsNonformat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310DCE" w:rsidRPr="00DB4F01" w:rsidRDefault="00310DCE" w:rsidP="00DD6278">
      <w:pPr>
        <w:rPr>
          <w:bCs/>
        </w:rPr>
      </w:pPr>
    </w:p>
    <w:p w:rsidR="00310DCE" w:rsidRDefault="00310DCE" w:rsidP="00310DCE"/>
    <w:p w:rsidR="000C5646" w:rsidRDefault="000C5646" w:rsidP="00310DCE"/>
    <w:p w:rsidR="000C5646" w:rsidRPr="00DB4F01" w:rsidRDefault="000C5646" w:rsidP="00310DCE"/>
    <w:tbl>
      <w:tblPr>
        <w:tblW w:w="9606" w:type="dxa"/>
        <w:tblLayout w:type="fixed"/>
        <w:tblLook w:val="0000"/>
      </w:tblPr>
      <w:tblGrid>
        <w:gridCol w:w="4753"/>
        <w:gridCol w:w="4853"/>
      </w:tblGrid>
      <w:tr w:rsidR="000C5646" w:rsidRPr="00D3041E" w:rsidTr="00945F64">
        <w:trPr>
          <w:trHeight w:val="634"/>
        </w:trPr>
        <w:tc>
          <w:tcPr>
            <w:tcW w:w="4753" w:type="dxa"/>
          </w:tcPr>
          <w:p w:rsidR="000C5646" w:rsidRPr="00C57C7C" w:rsidRDefault="00DD6278" w:rsidP="00945F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Исполнитель </w:t>
            </w: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Проректор по образовательной деятельности</w:t>
            </w: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49BC" w:rsidRPr="00D06CC8" w:rsidRDefault="00A549BC" w:rsidP="00A549BC">
            <w:pPr>
              <w:autoSpaceDE w:val="0"/>
              <w:autoSpaceDN w:val="0"/>
              <w:adjustRightInd w:val="0"/>
              <w:rPr>
                <w:bCs/>
              </w:rPr>
            </w:pPr>
            <w:r w:rsidRPr="00D06CC8">
              <w:rPr>
                <w:bCs/>
              </w:rPr>
              <w:t>_______________</w:t>
            </w:r>
            <w:r>
              <w:rPr>
                <w:bCs/>
              </w:rPr>
              <w:t>А.Б. Петроченков</w:t>
            </w:r>
            <w:r w:rsidRPr="00D06CC8">
              <w:rPr>
                <w:bCs/>
              </w:rPr>
              <w:t xml:space="preserve">          </w:t>
            </w:r>
          </w:p>
          <w:p w:rsidR="000C5646" w:rsidRPr="00D3041E" w:rsidRDefault="000C5646" w:rsidP="00DD62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  <w:color w:val="000000"/>
              </w:rPr>
              <w:t>МП</w:t>
            </w:r>
            <w:r w:rsidRPr="00C57C7C">
              <w:rPr>
                <w:bCs/>
                <w:color w:val="000000"/>
              </w:rPr>
              <w:t xml:space="preserve">    </w:t>
            </w:r>
            <w:r w:rsidRPr="00D3041E">
              <w:rPr>
                <w:bCs/>
                <w:color w:val="000000"/>
              </w:rPr>
              <w:t xml:space="preserve">                        </w:t>
            </w:r>
          </w:p>
        </w:tc>
        <w:tc>
          <w:tcPr>
            <w:tcW w:w="4853" w:type="dxa"/>
          </w:tcPr>
          <w:p w:rsidR="000C5646" w:rsidRPr="002F3379" w:rsidRDefault="000C5646" w:rsidP="00945F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highlight w:val="yellow"/>
              </w:rPr>
            </w:pPr>
            <w:r w:rsidRPr="00C57C7C">
              <w:rPr>
                <w:b/>
                <w:bCs/>
                <w:color w:val="000000"/>
              </w:rPr>
              <w:t xml:space="preserve">  </w:t>
            </w:r>
            <w:r w:rsidRPr="002F3379">
              <w:rPr>
                <w:b/>
                <w:bCs/>
                <w:color w:val="000000"/>
                <w:highlight w:val="yellow"/>
              </w:rPr>
              <w:t xml:space="preserve">Заказчик </w:t>
            </w:r>
          </w:p>
          <w:p w:rsidR="000C5646" w:rsidRPr="002F3379" w:rsidRDefault="000C5646" w:rsidP="00945F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2F3379">
              <w:rPr>
                <w:bCs/>
                <w:color w:val="000000"/>
                <w:highlight w:val="yellow"/>
              </w:rPr>
              <w:t xml:space="preserve">  Должность</w:t>
            </w:r>
          </w:p>
          <w:p w:rsidR="00CA38FA" w:rsidRPr="002F3379" w:rsidRDefault="00CA38FA" w:rsidP="00945F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</w:p>
          <w:p w:rsidR="00DD6278" w:rsidRPr="002F3379" w:rsidRDefault="00DD6278" w:rsidP="00945F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</w:p>
          <w:p w:rsidR="000C5646" w:rsidRPr="002F3379" w:rsidRDefault="000C5646" w:rsidP="00945F64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2F3379">
              <w:rPr>
                <w:bCs/>
                <w:color w:val="000000"/>
                <w:highlight w:val="yellow"/>
                <w:lang w:val="en-US"/>
              </w:rPr>
              <w:t xml:space="preserve">  </w:t>
            </w:r>
            <w:r w:rsidRPr="002F3379">
              <w:rPr>
                <w:bCs/>
                <w:color w:val="000000"/>
                <w:highlight w:val="yellow"/>
              </w:rPr>
              <w:t>____________</w:t>
            </w:r>
            <w:r w:rsidR="00CA38FA" w:rsidRPr="002F3379">
              <w:rPr>
                <w:bCs/>
                <w:color w:val="000000"/>
                <w:highlight w:val="yellow"/>
              </w:rPr>
              <w:t>___</w:t>
            </w:r>
            <w:r w:rsidRPr="002F3379">
              <w:rPr>
                <w:bCs/>
                <w:color w:val="000000"/>
                <w:highlight w:val="yellow"/>
              </w:rPr>
              <w:t xml:space="preserve">_/ФИО/  </w:t>
            </w:r>
          </w:p>
          <w:p w:rsidR="000C5646" w:rsidRPr="00D3041E" w:rsidRDefault="000C5646" w:rsidP="00945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3379">
              <w:rPr>
                <w:bCs/>
                <w:color w:val="000000"/>
                <w:highlight w:val="yellow"/>
              </w:rPr>
              <w:t xml:space="preserve"> МП</w:t>
            </w:r>
          </w:p>
        </w:tc>
      </w:tr>
    </w:tbl>
    <w:p w:rsidR="00310DCE" w:rsidRPr="00732073" w:rsidRDefault="00310DCE" w:rsidP="00310DCE"/>
    <w:sectPr w:rsidR="00310DCE" w:rsidRPr="00732073" w:rsidSect="007C1CB5">
      <w:pgSz w:w="11906" w:h="16838"/>
      <w:pgMar w:top="568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E0" w:rsidRDefault="000B63E0" w:rsidP="00F233D8">
      <w:r>
        <w:separator/>
      </w:r>
    </w:p>
  </w:endnote>
  <w:endnote w:type="continuationSeparator" w:id="0">
    <w:p w:rsidR="000B63E0" w:rsidRDefault="000B63E0" w:rsidP="00F2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E0" w:rsidRDefault="000B63E0" w:rsidP="00F233D8">
      <w:r>
        <w:separator/>
      </w:r>
    </w:p>
  </w:footnote>
  <w:footnote w:type="continuationSeparator" w:id="0">
    <w:p w:rsidR="000B63E0" w:rsidRDefault="000B63E0" w:rsidP="00F23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6C6"/>
    <w:multiLevelType w:val="hybridMultilevel"/>
    <w:tmpl w:val="51189EA8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34810"/>
    <w:multiLevelType w:val="hybridMultilevel"/>
    <w:tmpl w:val="9A1E0A56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C3AD4"/>
    <w:multiLevelType w:val="hybridMultilevel"/>
    <w:tmpl w:val="49887A1E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8381E"/>
    <w:multiLevelType w:val="hybridMultilevel"/>
    <w:tmpl w:val="1286EA36"/>
    <w:lvl w:ilvl="0" w:tplc="288C050A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>
    <w:nsid w:val="133168DA"/>
    <w:multiLevelType w:val="hybridMultilevel"/>
    <w:tmpl w:val="77323C02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D75ED9"/>
    <w:multiLevelType w:val="hybridMultilevel"/>
    <w:tmpl w:val="4C245472"/>
    <w:lvl w:ilvl="0" w:tplc="DAC6589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EC4E3C"/>
    <w:multiLevelType w:val="hybridMultilevel"/>
    <w:tmpl w:val="586816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55043D"/>
    <w:multiLevelType w:val="hybridMultilevel"/>
    <w:tmpl w:val="B1C8D3A8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C1A6F"/>
    <w:multiLevelType w:val="multilevel"/>
    <w:tmpl w:val="DA4C39B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E821B6F"/>
    <w:multiLevelType w:val="multilevel"/>
    <w:tmpl w:val="DA4C39B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0BB606D"/>
    <w:multiLevelType w:val="hybridMultilevel"/>
    <w:tmpl w:val="067402BA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0C1014"/>
    <w:multiLevelType w:val="hybridMultilevel"/>
    <w:tmpl w:val="555E46E6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3C30D0"/>
    <w:multiLevelType w:val="hybridMultilevel"/>
    <w:tmpl w:val="275EC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56054"/>
    <w:multiLevelType w:val="hybridMultilevel"/>
    <w:tmpl w:val="78B88E6E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4D6D67"/>
    <w:multiLevelType w:val="hybridMultilevel"/>
    <w:tmpl w:val="8D58E864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08398C"/>
    <w:multiLevelType w:val="hybridMultilevel"/>
    <w:tmpl w:val="D266201E"/>
    <w:lvl w:ilvl="0" w:tplc="288C0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65EB7"/>
    <w:multiLevelType w:val="hybridMultilevel"/>
    <w:tmpl w:val="B2447144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471E7BE0"/>
    <w:multiLevelType w:val="hybridMultilevel"/>
    <w:tmpl w:val="B59CC6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8DA1C26"/>
    <w:multiLevelType w:val="multilevel"/>
    <w:tmpl w:val="DA4C39B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49ED3DF3"/>
    <w:multiLevelType w:val="hybridMultilevel"/>
    <w:tmpl w:val="B0309C7C"/>
    <w:lvl w:ilvl="0" w:tplc="B2C0219E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422D89"/>
    <w:multiLevelType w:val="hybridMultilevel"/>
    <w:tmpl w:val="1B76BD6A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B73D8D"/>
    <w:multiLevelType w:val="hybridMultilevel"/>
    <w:tmpl w:val="F29E5F2E"/>
    <w:lvl w:ilvl="0" w:tplc="288C050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526837C0"/>
    <w:multiLevelType w:val="hybridMultilevel"/>
    <w:tmpl w:val="0C5C6010"/>
    <w:lvl w:ilvl="0" w:tplc="288C050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3">
    <w:nsid w:val="5673472C"/>
    <w:multiLevelType w:val="hybridMultilevel"/>
    <w:tmpl w:val="590C7F3E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400257"/>
    <w:multiLevelType w:val="hybridMultilevel"/>
    <w:tmpl w:val="BF20C534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9A4325"/>
    <w:multiLevelType w:val="hybridMultilevel"/>
    <w:tmpl w:val="2E70EF7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1FF2EFC"/>
    <w:multiLevelType w:val="hybridMultilevel"/>
    <w:tmpl w:val="52002AC2"/>
    <w:lvl w:ilvl="0" w:tplc="288C050A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7">
    <w:nsid w:val="652E544F"/>
    <w:multiLevelType w:val="hybridMultilevel"/>
    <w:tmpl w:val="7E2E0868"/>
    <w:lvl w:ilvl="0" w:tplc="DAC6589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5D5D18"/>
    <w:multiLevelType w:val="hybridMultilevel"/>
    <w:tmpl w:val="5C20B274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B6149B"/>
    <w:multiLevelType w:val="hybridMultilevel"/>
    <w:tmpl w:val="BC4415D8"/>
    <w:lvl w:ilvl="0" w:tplc="288C0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D144E"/>
    <w:multiLevelType w:val="hybridMultilevel"/>
    <w:tmpl w:val="404E5DB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02E6FAD"/>
    <w:multiLevelType w:val="hybridMultilevel"/>
    <w:tmpl w:val="B2609B8C"/>
    <w:lvl w:ilvl="0" w:tplc="E1EE26C4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2">
    <w:nsid w:val="71227E34"/>
    <w:multiLevelType w:val="hybridMultilevel"/>
    <w:tmpl w:val="B2AE5136"/>
    <w:lvl w:ilvl="0" w:tplc="288C0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C11F3"/>
    <w:multiLevelType w:val="multilevel"/>
    <w:tmpl w:val="DA4C39B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75C15055"/>
    <w:multiLevelType w:val="hybridMultilevel"/>
    <w:tmpl w:val="3F96AD64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347114"/>
    <w:multiLevelType w:val="hybridMultilevel"/>
    <w:tmpl w:val="97C85D82"/>
    <w:lvl w:ilvl="0" w:tplc="288C0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A1697"/>
    <w:multiLevelType w:val="hybridMultilevel"/>
    <w:tmpl w:val="B8264154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2E4661"/>
    <w:multiLevelType w:val="hybridMultilevel"/>
    <w:tmpl w:val="630C4E9E"/>
    <w:lvl w:ilvl="0" w:tplc="288C0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7167BD"/>
    <w:multiLevelType w:val="hybridMultilevel"/>
    <w:tmpl w:val="8E1EA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53CC5"/>
    <w:multiLevelType w:val="hybridMultilevel"/>
    <w:tmpl w:val="2DCC7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26"/>
  </w:num>
  <w:num w:numId="8">
    <w:abstractNumId w:val="22"/>
  </w:num>
  <w:num w:numId="9">
    <w:abstractNumId w:val="29"/>
  </w:num>
  <w:num w:numId="10">
    <w:abstractNumId w:val="11"/>
  </w:num>
  <w:num w:numId="11">
    <w:abstractNumId w:val="10"/>
  </w:num>
  <w:num w:numId="12">
    <w:abstractNumId w:val="1"/>
  </w:num>
  <w:num w:numId="13">
    <w:abstractNumId w:val="24"/>
  </w:num>
  <w:num w:numId="14">
    <w:abstractNumId w:val="14"/>
  </w:num>
  <w:num w:numId="15">
    <w:abstractNumId w:val="37"/>
  </w:num>
  <w:num w:numId="16">
    <w:abstractNumId w:val="27"/>
  </w:num>
  <w:num w:numId="17">
    <w:abstractNumId w:val="13"/>
  </w:num>
  <w:num w:numId="18">
    <w:abstractNumId w:val="35"/>
  </w:num>
  <w:num w:numId="19">
    <w:abstractNumId w:val="28"/>
  </w:num>
  <w:num w:numId="20">
    <w:abstractNumId w:val="12"/>
  </w:num>
  <w:num w:numId="21">
    <w:abstractNumId w:val="36"/>
  </w:num>
  <w:num w:numId="22">
    <w:abstractNumId w:val="7"/>
  </w:num>
  <w:num w:numId="23">
    <w:abstractNumId w:val="20"/>
  </w:num>
  <w:num w:numId="24">
    <w:abstractNumId w:val="38"/>
  </w:num>
  <w:num w:numId="25">
    <w:abstractNumId w:val="2"/>
  </w:num>
  <w:num w:numId="26">
    <w:abstractNumId w:val="0"/>
  </w:num>
  <w:num w:numId="27">
    <w:abstractNumId w:val="4"/>
  </w:num>
  <w:num w:numId="28">
    <w:abstractNumId w:val="34"/>
  </w:num>
  <w:num w:numId="29">
    <w:abstractNumId w:val="23"/>
  </w:num>
  <w:num w:numId="30">
    <w:abstractNumId w:val="39"/>
  </w:num>
  <w:num w:numId="31">
    <w:abstractNumId w:val="32"/>
  </w:num>
  <w:num w:numId="32">
    <w:abstractNumId w:val="15"/>
  </w:num>
  <w:num w:numId="33">
    <w:abstractNumId w:val="17"/>
  </w:num>
  <w:num w:numId="34">
    <w:abstractNumId w:val="21"/>
  </w:num>
  <w:num w:numId="35">
    <w:abstractNumId w:val="16"/>
  </w:num>
  <w:num w:numId="36">
    <w:abstractNumId w:val="30"/>
  </w:num>
  <w:num w:numId="37">
    <w:abstractNumId w:val="25"/>
  </w:num>
  <w:num w:numId="38">
    <w:abstractNumId w:val="6"/>
  </w:num>
  <w:num w:numId="39">
    <w:abstractNumId w:val="1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AA2"/>
    <w:rsid w:val="00016FF6"/>
    <w:rsid w:val="00022BA0"/>
    <w:rsid w:val="00037CA8"/>
    <w:rsid w:val="00046F0F"/>
    <w:rsid w:val="000540A8"/>
    <w:rsid w:val="0006456F"/>
    <w:rsid w:val="000823E4"/>
    <w:rsid w:val="00086873"/>
    <w:rsid w:val="00093DD8"/>
    <w:rsid w:val="000A58FC"/>
    <w:rsid w:val="000B1F66"/>
    <w:rsid w:val="000B63E0"/>
    <w:rsid w:val="000B7A24"/>
    <w:rsid w:val="000C251E"/>
    <w:rsid w:val="000C3C0D"/>
    <w:rsid w:val="000C5646"/>
    <w:rsid w:val="000C5B45"/>
    <w:rsid w:val="000D2EA8"/>
    <w:rsid w:val="000D5FDB"/>
    <w:rsid w:val="000E5572"/>
    <w:rsid w:val="000E6664"/>
    <w:rsid w:val="000E706A"/>
    <w:rsid w:val="00102A87"/>
    <w:rsid w:val="00113D0D"/>
    <w:rsid w:val="001334BD"/>
    <w:rsid w:val="00143F47"/>
    <w:rsid w:val="001529CB"/>
    <w:rsid w:val="001563E1"/>
    <w:rsid w:val="00167261"/>
    <w:rsid w:val="00173656"/>
    <w:rsid w:val="00176D1D"/>
    <w:rsid w:val="001857AD"/>
    <w:rsid w:val="0019020A"/>
    <w:rsid w:val="001905DE"/>
    <w:rsid w:val="0019717B"/>
    <w:rsid w:val="00197C0B"/>
    <w:rsid w:val="001A784A"/>
    <w:rsid w:val="001C3E16"/>
    <w:rsid w:val="001C7D47"/>
    <w:rsid w:val="00200EBF"/>
    <w:rsid w:val="002049D6"/>
    <w:rsid w:val="00213163"/>
    <w:rsid w:val="0021412F"/>
    <w:rsid w:val="0021532A"/>
    <w:rsid w:val="0021612A"/>
    <w:rsid w:val="00220A8A"/>
    <w:rsid w:val="002234DB"/>
    <w:rsid w:val="002314C2"/>
    <w:rsid w:val="00241779"/>
    <w:rsid w:val="00244F07"/>
    <w:rsid w:val="0024659C"/>
    <w:rsid w:val="00250785"/>
    <w:rsid w:val="00255327"/>
    <w:rsid w:val="00266F69"/>
    <w:rsid w:val="00271C67"/>
    <w:rsid w:val="00280A76"/>
    <w:rsid w:val="002B2AD5"/>
    <w:rsid w:val="002B7786"/>
    <w:rsid w:val="002D4B81"/>
    <w:rsid w:val="002D4E5A"/>
    <w:rsid w:val="002D6FAE"/>
    <w:rsid w:val="002E1438"/>
    <w:rsid w:val="002E3DA7"/>
    <w:rsid w:val="002E522E"/>
    <w:rsid w:val="002F03CC"/>
    <w:rsid w:val="002F3379"/>
    <w:rsid w:val="00304F15"/>
    <w:rsid w:val="00310DCE"/>
    <w:rsid w:val="003200A3"/>
    <w:rsid w:val="00331290"/>
    <w:rsid w:val="00352173"/>
    <w:rsid w:val="0036560A"/>
    <w:rsid w:val="00366774"/>
    <w:rsid w:val="003751C5"/>
    <w:rsid w:val="003800FE"/>
    <w:rsid w:val="003819F9"/>
    <w:rsid w:val="00383141"/>
    <w:rsid w:val="003878D0"/>
    <w:rsid w:val="00395333"/>
    <w:rsid w:val="003A2C30"/>
    <w:rsid w:val="003A3A1F"/>
    <w:rsid w:val="003A55D4"/>
    <w:rsid w:val="003A58AC"/>
    <w:rsid w:val="003D468C"/>
    <w:rsid w:val="003E2283"/>
    <w:rsid w:val="00412C9E"/>
    <w:rsid w:val="0041379A"/>
    <w:rsid w:val="004240FF"/>
    <w:rsid w:val="004253BE"/>
    <w:rsid w:val="00427D44"/>
    <w:rsid w:val="004417AE"/>
    <w:rsid w:val="00444D86"/>
    <w:rsid w:val="00447B29"/>
    <w:rsid w:val="004537FE"/>
    <w:rsid w:val="00460CF3"/>
    <w:rsid w:val="00476A54"/>
    <w:rsid w:val="004800FA"/>
    <w:rsid w:val="0049438C"/>
    <w:rsid w:val="004A242E"/>
    <w:rsid w:val="004A350C"/>
    <w:rsid w:val="004B3998"/>
    <w:rsid w:val="004C2E2F"/>
    <w:rsid w:val="004C6C39"/>
    <w:rsid w:val="004D05D0"/>
    <w:rsid w:val="004D1593"/>
    <w:rsid w:val="004E11E4"/>
    <w:rsid w:val="004E4F88"/>
    <w:rsid w:val="004E70CE"/>
    <w:rsid w:val="004F3552"/>
    <w:rsid w:val="004F5A25"/>
    <w:rsid w:val="00502035"/>
    <w:rsid w:val="00517C60"/>
    <w:rsid w:val="00531E16"/>
    <w:rsid w:val="00536560"/>
    <w:rsid w:val="00545335"/>
    <w:rsid w:val="005456B0"/>
    <w:rsid w:val="00557FB0"/>
    <w:rsid w:val="00562C09"/>
    <w:rsid w:val="00565C90"/>
    <w:rsid w:val="005807C2"/>
    <w:rsid w:val="005A2CC5"/>
    <w:rsid w:val="005A688D"/>
    <w:rsid w:val="005A772C"/>
    <w:rsid w:val="005B1D73"/>
    <w:rsid w:val="005C6712"/>
    <w:rsid w:val="005E05B4"/>
    <w:rsid w:val="005E0722"/>
    <w:rsid w:val="0060115C"/>
    <w:rsid w:val="006179F9"/>
    <w:rsid w:val="00620F1D"/>
    <w:rsid w:val="00627718"/>
    <w:rsid w:val="00627EE2"/>
    <w:rsid w:val="006300A0"/>
    <w:rsid w:val="00631F0A"/>
    <w:rsid w:val="00633E47"/>
    <w:rsid w:val="00634447"/>
    <w:rsid w:val="00645EAA"/>
    <w:rsid w:val="00651A6F"/>
    <w:rsid w:val="00653702"/>
    <w:rsid w:val="00656A1B"/>
    <w:rsid w:val="00656AA8"/>
    <w:rsid w:val="006624E2"/>
    <w:rsid w:val="00677A82"/>
    <w:rsid w:val="00695B9F"/>
    <w:rsid w:val="006A3415"/>
    <w:rsid w:val="006A7426"/>
    <w:rsid w:val="006B5BE9"/>
    <w:rsid w:val="006C39AA"/>
    <w:rsid w:val="006C3D5E"/>
    <w:rsid w:val="006D3D9F"/>
    <w:rsid w:val="006D643A"/>
    <w:rsid w:val="006D6AE0"/>
    <w:rsid w:val="006D6E6A"/>
    <w:rsid w:val="0070151D"/>
    <w:rsid w:val="00701CE5"/>
    <w:rsid w:val="00705270"/>
    <w:rsid w:val="00717EDF"/>
    <w:rsid w:val="007331E2"/>
    <w:rsid w:val="00745434"/>
    <w:rsid w:val="00747FA7"/>
    <w:rsid w:val="007575FD"/>
    <w:rsid w:val="0076517B"/>
    <w:rsid w:val="00765855"/>
    <w:rsid w:val="00790363"/>
    <w:rsid w:val="00791F42"/>
    <w:rsid w:val="007964E5"/>
    <w:rsid w:val="007C1CB5"/>
    <w:rsid w:val="007D28E3"/>
    <w:rsid w:val="007D4C67"/>
    <w:rsid w:val="007E345F"/>
    <w:rsid w:val="007E4E9D"/>
    <w:rsid w:val="007F335C"/>
    <w:rsid w:val="007F6C45"/>
    <w:rsid w:val="007F7B16"/>
    <w:rsid w:val="00821F56"/>
    <w:rsid w:val="00835608"/>
    <w:rsid w:val="0084698B"/>
    <w:rsid w:val="00847C71"/>
    <w:rsid w:val="00851425"/>
    <w:rsid w:val="00852A8C"/>
    <w:rsid w:val="00854105"/>
    <w:rsid w:val="0088365A"/>
    <w:rsid w:val="00897F41"/>
    <w:rsid w:val="008B3527"/>
    <w:rsid w:val="008B6AC9"/>
    <w:rsid w:val="008C2957"/>
    <w:rsid w:val="008D17F5"/>
    <w:rsid w:val="008D7824"/>
    <w:rsid w:val="008E3D69"/>
    <w:rsid w:val="008F36C2"/>
    <w:rsid w:val="008F76AB"/>
    <w:rsid w:val="00903A8F"/>
    <w:rsid w:val="00911E81"/>
    <w:rsid w:val="009324B3"/>
    <w:rsid w:val="00962DEE"/>
    <w:rsid w:val="009635E4"/>
    <w:rsid w:val="0097286D"/>
    <w:rsid w:val="00981EE1"/>
    <w:rsid w:val="00982DD9"/>
    <w:rsid w:val="009850DB"/>
    <w:rsid w:val="009907DF"/>
    <w:rsid w:val="009910CF"/>
    <w:rsid w:val="00991FE0"/>
    <w:rsid w:val="009A1D57"/>
    <w:rsid w:val="009D0547"/>
    <w:rsid w:val="009E0E65"/>
    <w:rsid w:val="009E6E4F"/>
    <w:rsid w:val="00A0573D"/>
    <w:rsid w:val="00A10242"/>
    <w:rsid w:val="00A16796"/>
    <w:rsid w:val="00A16D46"/>
    <w:rsid w:val="00A2351C"/>
    <w:rsid w:val="00A252E0"/>
    <w:rsid w:val="00A41CAC"/>
    <w:rsid w:val="00A549BC"/>
    <w:rsid w:val="00A60FFC"/>
    <w:rsid w:val="00A632D8"/>
    <w:rsid w:val="00A77791"/>
    <w:rsid w:val="00A908BC"/>
    <w:rsid w:val="00A930B9"/>
    <w:rsid w:val="00A958C5"/>
    <w:rsid w:val="00AA1008"/>
    <w:rsid w:val="00AA6DF8"/>
    <w:rsid w:val="00AA7075"/>
    <w:rsid w:val="00AB0E3D"/>
    <w:rsid w:val="00AC23FE"/>
    <w:rsid w:val="00AC3AD3"/>
    <w:rsid w:val="00AD0414"/>
    <w:rsid w:val="00AF7F7A"/>
    <w:rsid w:val="00B000BF"/>
    <w:rsid w:val="00B0555B"/>
    <w:rsid w:val="00B13801"/>
    <w:rsid w:val="00B41EAC"/>
    <w:rsid w:val="00B42328"/>
    <w:rsid w:val="00B43561"/>
    <w:rsid w:val="00B471A7"/>
    <w:rsid w:val="00B52139"/>
    <w:rsid w:val="00B66E0C"/>
    <w:rsid w:val="00B6723A"/>
    <w:rsid w:val="00B70A38"/>
    <w:rsid w:val="00B8301E"/>
    <w:rsid w:val="00B90EB4"/>
    <w:rsid w:val="00B952BF"/>
    <w:rsid w:val="00B9556E"/>
    <w:rsid w:val="00BB23D3"/>
    <w:rsid w:val="00BC0BC1"/>
    <w:rsid w:val="00BD6FB4"/>
    <w:rsid w:val="00BD741F"/>
    <w:rsid w:val="00BE6D11"/>
    <w:rsid w:val="00BF3434"/>
    <w:rsid w:val="00C027D8"/>
    <w:rsid w:val="00C040A3"/>
    <w:rsid w:val="00C20870"/>
    <w:rsid w:val="00C27CE3"/>
    <w:rsid w:val="00C42CA5"/>
    <w:rsid w:val="00C44E34"/>
    <w:rsid w:val="00C46DE2"/>
    <w:rsid w:val="00C64AA2"/>
    <w:rsid w:val="00C754D6"/>
    <w:rsid w:val="00C76162"/>
    <w:rsid w:val="00C77CE1"/>
    <w:rsid w:val="00C84FEF"/>
    <w:rsid w:val="00C87E0A"/>
    <w:rsid w:val="00C87EDC"/>
    <w:rsid w:val="00C938D8"/>
    <w:rsid w:val="00CA38FA"/>
    <w:rsid w:val="00CA6E80"/>
    <w:rsid w:val="00CB2E04"/>
    <w:rsid w:val="00CC6FB7"/>
    <w:rsid w:val="00CC77F4"/>
    <w:rsid w:val="00CF5825"/>
    <w:rsid w:val="00CF5CEE"/>
    <w:rsid w:val="00D037DA"/>
    <w:rsid w:val="00D05551"/>
    <w:rsid w:val="00D158A9"/>
    <w:rsid w:val="00D2087A"/>
    <w:rsid w:val="00D237CA"/>
    <w:rsid w:val="00D3755B"/>
    <w:rsid w:val="00D43AEA"/>
    <w:rsid w:val="00D46153"/>
    <w:rsid w:val="00D51B55"/>
    <w:rsid w:val="00D57AEC"/>
    <w:rsid w:val="00D61454"/>
    <w:rsid w:val="00D665F8"/>
    <w:rsid w:val="00D80E25"/>
    <w:rsid w:val="00D84E85"/>
    <w:rsid w:val="00D859B6"/>
    <w:rsid w:val="00D87ECD"/>
    <w:rsid w:val="00D91DFE"/>
    <w:rsid w:val="00DA33D9"/>
    <w:rsid w:val="00DC2836"/>
    <w:rsid w:val="00DC5BE1"/>
    <w:rsid w:val="00DC67AE"/>
    <w:rsid w:val="00DC719F"/>
    <w:rsid w:val="00DD1D9A"/>
    <w:rsid w:val="00DD6278"/>
    <w:rsid w:val="00DE1EAF"/>
    <w:rsid w:val="00DF2256"/>
    <w:rsid w:val="00E121C1"/>
    <w:rsid w:val="00E14382"/>
    <w:rsid w:val="00E160EC"/>
    <w:rsid w:val="00E33454"/>
    <w:rsid w:val="00E45F25"/>
    <w:rsid w:val="00E55C2C"/>
    <w:rsid w:val="00E6031F"/>
    <w:rsid w:val="00E71B36"/>
    <w:rsid w:val="00E96A35"/>
    <w:rsid w:val="00EA54B2"/>
    <w:rsid w:val="00EA6304"/>
    <w:rsid w:val="00EB3EED"/>
    <w:rsid w:val="00EB4DAF"/>
    <w:rsid w:val="00ED5782"/>
    <w:rsid w:val="00EE0C8C"/>
    <w:rsid w:val="00EE14CC"/>
    <w:rsid w:val="00EF1687"/>
    <w:rsid w:val="00EF27AB"/>
    <w:rsid w:val="00F10C06"/>
    <w:rsid w:val="00F16199"/>
    <w:rsid w:val="00F21B8B"/>
    <w:rsid w:val="00F233D8"/>
    <w:rsid w:val="00F30E05"/>
    <w:rsid w:val="00F406D4"/>
    <w:rsid w:val="00F51EBE"/>
    <w:rsid w:val="00F5354F"/>
    <w:rsid w:val="00F601EC"/>
    <w:rsid w:val="00F62786"/>
    <w:rsid w:val="00F74A08"/>
    <w:rsid w:val="00F7704C"/>
    <w:rsid w:val="00F854E6"/>
    <w:rsid w:val="00F93B13"/>
    <w:rsid w:val="00F957BB"/>
    <w:rsid w:val="00F97489"/>
    <w:rsid w:val="00FB584C"/>
    <w:rsid w:val="00FB7751"/>
    <w:rsid w:val="00FB79EF"/>
    <w:rsid w:val="00FC27BA"/>
    <w:rsid w:val="00FD0859"/>
    <w:rsid w:val="00FD2B89"/>
    <w:rsid w:val="00FE2C34"/>
    <w:rsid w:val="00FF3708"/>
    <w:rsid w:val="00FF49E3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7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31E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31E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1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B7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23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233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3D8"/>
  </w:style>
  <w:style w:type="paragraph" w:styleId="a7">
    <w:name w:val="footer"/>
    <w:basedOn w:val="a"/>
    <w:link w:val="a8"/>
    <w:uiPriority w:val="99"/>
    <w:semiHidden/>
    <w:unhideWhenUsed/>
    <w:rsid w:val="00F233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3D8"/>
  </w:style>
  <w:style w:type="character" w:customStyle="1" w:styleId="20">
    <w:name w:val="Заголовок 2 Знак"/>
    <w:basedOn w:val="a0"/>
    <w:link w:val="2"/>
    <w:semiHidden/>
    <w:rsid w:val="00531E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31E1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D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6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BD6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BD6FB4"/>
    <w:pPr>
      <w:spacing w:after="0" w:line="240" w:lineRule="auto"/>
    </w:pPr>
    <w:rPr>
      <w:rFonts w:eastAsiaTheme="minorEastAsia"/>
    </w:rPr>
  </w:style>
  <w:style w:type="character" w:customStyle="1" w:styleId="40">
    <w:name w:val="Заголовок 4 Знак"/>
    <w:basedOn w:val="a0"/>
    <w:link w:val="4"/>
    <w:rsid w:val="008541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5A7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7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5A772C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5A7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A772C"/>
    <w:pPr>
      <w:jc w:val="both"/>
    </w:pPr>
  </w:style>
  <w:style w:type="character" w:customStyle="1" w:styleId="ad">
    <w:name w:val="Основной текст Знак"/>
    <w:basedOn w:val="a0"/>
    <w:link w:val="ac"/>
    <w:rsid w:val="005A7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C39AA"/>
    <w:pPr>
      <w:ind w:left="720"/>
      <w:contextualSpacing/>
    </w:pPr>
  </w:style>
  <w:style w:type="paragraph" w:styleId="af">
    <w:name w:val="Plain Text"/>
    <w:basedOn w:val="a"/>
    <w:link w:val="af0"/>
    <w:rsid w:val="00310DCE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310D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310DCE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11">
    <w:name w:val="Абзац списка1"/>
    <w:basedOn w:val="a"/>
    <w:rsid w:val="00310DCE"/>
    <w:pPr>
      <w:ind w:left="720"/>
    </w:pPr>
    <w:rPr>
      <w:rFonts w:eastAsia="Calibri"/>
      <w:sz w:val="28"/>
    </w:rPr>
  </w:style>
  <w:style w:type="paragraph" w:customStyle="1" w:styleId="consplusnonformat0">
    <w:name w:val="consplusnonformat"/>
    <w:basedOn w:val="a"/>
    <w:rsid w:val="00B000BF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styleId="af2">
    <w:name w:val="Hyperlink"/>
    <w:basedOn w:val="a0"/>
    <w:uiPriority w:val="99"/>
    <w:unhideWhenUsed/>
    <w:rsid w:val="00D51B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p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6C5D-193B-40FC-87E0-1F06CCBF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akreker</dc:creator>
  <cp:lastModifiedBy>root</cp:lastModifiedBy>
  <cp:revision>36</cp:revision>
  <cp:lastPrinted>2015-06-08T04:12:00Z</cp:lastPrinted>
  <dcterms:created xsi:type="dcterms:W3CDTF">2019-01-14T11:32:00Z</dcterms:created>
  <dcterms:modified xsi:type="dcterms:W3CDTF">2023-01-20T12:27:00Z</dcterms:modified>
</cp:coreProperties>
</file>